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32372" w14:textId="42427E5D" w:rsidR="001B4A57" w:rsidRDefault="00B7335C" w:rsidP="008C27E2">
      <w:pPr>
        <w:tabs>
          <w:tab w:val="left" w:pos="2992"/>
          <w:tab w:val="left" w:pos="3712"/>
        </w:tabs>
        <w:spacing w:before="184" w:line="235" w:lineRule="auto"/>
        <w:ind w:left="711" w:right="369"/>
        <w:rPr>
          <w:b/>
          <w:sz w:val="24"/>
        </w:rPr>
      </w:pPr>
      <w:r>
        <w:rPr>
          <w:b/>
          <w:sz w:val="24"/>
        </w:rPr>
        <w:t>Title</w:t>
      </w:r>
      <w:r>
        <w:rPr>
          <w:b/>
          <w:spacing w:val="-3"/>
          <w:sz w:val="24"/>
        </w:rPr>
        <w:t xml:space="preserve"> </w:t>
      </w:r>
      <w:r>
        <w:rPr>
          <w:b/>
          <w:sz w:val="24"/>
        </w:rPr>
        <w:t>of Subject</w:t>
      </w:r>
      <w:r>
        <w:rPr>
          <w:b/>
          <w:sz w:val="24"/>
        </w:rPr>
        <w:tab/>
        <w:t>:</w:t>
      </w:r>
      <w:r>
        <w:rPr>
          <w:b/>
          <w:sz w:val="24"/>
        </w:rPr>
        <w:tab/>
      </w:r>
      <w:r w:rsidR="008C27E2" w:rsidRPr="008C27E2">
        <w:rPr>
          <w:b/>
          <w:sz w:val="24"/>
          <w:szCs w:val="24"/>
          <w:u w:val="single"/>
        </w:rPr>
        <w:t>Software Requirement Engineering (SW216)</w:t>
      </w:r>
    </w:p>
    <w:p w14:paraId="53C85FC2" w14:textId="75E1E4F0" w:rsidR="00B50EAC" w:rsidRDefault="00B7335C">
      <w:pPr>
        <w:tabs>
          <w:tab w:val="left" w:pos="2992"/>
          <w:tab w:val="left" w:pos="3712"/>
        </w:tabs>
        <w:spacing w:line="249" w:lineRule="exact"/>
        <w:ind w:left="711"/>
        <w:rPr>
          <w:sz w:val="24"/>
        </w:rPr>
      </w:pPr>
      <w:r>
        <w:rPr>
          <w:b/>
          <w:sz w:val="24"/>
        </w:rPr>
        <w:t>Discipline</w:t>
      </w:r>
      <w:r>
        <w:rPr>
          <w:b/>
          <w:sz w:val="24"/>
        </w:rPr>
        <w:tab/>
        <w:t>:</w:t>
      </w:r>
      <w:r>
        <w:rPr>
          <w:b/>
          <w:sz w:val="24"/>
        </w:rPr>
        <w:tab/>
      </w:r>
      <w:r w:rsidR="00FD05EB">
        <w:rPr>
          <w:sz w:val="24"/>
        </w:rPr>
        <w:t>Software Engineering (</w:t>
      </w:r>
      <w:r w:rsidR="008C27E2">
        <w:rPr>
          <w:sz w:val="24"/>
        </w:rPr>
        <w:t>3</w:t>
      </w:r>
      <w:r w:rsidR="008C27E2" w:rsidRPr="008C27E2">
        <w:rPr>
          <w:sz w:val="24"/>
          <w:vertAlign w:val="superscript"/>
        </w:rPr>
        <w:t>rd</w:t>
      </w:r>
      <w:r w:rsidR="008C27E2">
        <w:rPr>
          <w:sz w:val="24"/>
        </w:rPr>
        <w:t xml:space="preserve"> </w:t>
      </w:r>
      <w:r>
        <w:rPr>
          <w:sz w:val="24"/>
        </w:rPr>
        <w:t>Semester)</w:t>
      </w:r>
    </w:p>
    <w:p w14:paraId="490E771C" w14:textId="1E0F264E" w:rsidR="00B50EAC" w:rsidRDefault="00B7335C">
      <w:pPr>
        <w:tabs>
          <w:tab w:val="left" w:pos="2992"/>
          <w:tab w:val="left" w:pos="3712"/>
        </w:tabs>
        <w:spacing w:line="271" w:lineRule="exact"/>
        <w:ind w:left="711"/>
        <w:rPr>
          <w:sz w:val="24"/>
        </w:rPr>
      </w:pPr>
      <w:r>
        <w:rPr>
          <w:b/>
          <w:sz w:val="24"/>
        </w:rPr>
        <w:t>Effective</w:t>
      </w:r>
      <w:r>
        <w:rPr>
          <w:b/>
          <w:sz w:val="24"/>
        </w:rPr>
        <w:tab/>
        <w:t>:</w:t>
      </w:r>
      <w:r>
        <w:rPr>
          <w:b/>
          <w:sz w:val="24"/>
        </w:rPr>
        <w:tab/>
      </w:r>
      <w:r w:rsidR="00854277">
        <w:t>1</w:t>
      </w:r>
      <w:r w:rsidR="008C27E2">
        <w:t>8</w:t>
      </w:r>
      <w:r w:rsidR="00854277">
        <w:t xml:space="preserve"> Batch</w:t>
      </w:r>
      <w:r w:rsidR="00FD05EB" w:rsidRPr="00FA7033">
        <w:t xml:space="preserve"> </w:t>
      </w:r>
      <w:r w:rsidR="00635A73">
        <w:t xml:space="preserve">&amp; </w:t>
      </w:r>
      <w:r w:rsidR="00FD05EB">
        <w:t>onwards</w:t>
      </w:r>
    </w:p>
    <w:p w14:paraId="4AFC3AA6" w14:textId="6A84EF23" w:rsidR="00B50EAC" w:rsidRPr="00FD05EB" w:rsidRDefault="00B7335C" w:rsidP="008C27E2">
      <w:pPr>
        <w:tabs>
          <w:tab w:val="left" w:pos="2992"/>
          <w:tab w:val="left" w:pos="3686"/>
          <w:tab w:val="left" w:pos="5152"/>
        </w:tabs>
        <w:spacing w:before="3"/>
        <w:ind w:left="711"/>
        <w:rPr>
          <w:sz w:val="24"/>
        </w:rPr>
      </w:pPr>
      <w:r>
        <w:rPr>
          <w:b/>
          <w:sz w:val="24"/>
        </w:rPr>
        <w:t>Pre-requisite</w:t>
      </w:r>
      <w:r>
        <w:rPr>
          <w:b/>
          <w:sz w:val="24"/>
        </w:rPr>
        <w:tab/>
        <w:t>:</w:t>
      </w:r>
      <w:r>
        <w:rPr>
          <w:b/>
          <w:sz w:val="24"/>
        </w:rPr>
        <w:tab/>
      </w:r>
      <w:r w:rsidR="008C27E2">
        <w:rPr>
          <w:bCs/>
        </w:rPr>
        <w:t>Introduction to Software Engineering</w:t>
      </w:r>
    </w:p>
    <w:p w14:paraId="4962C51A" w14:textId="77777777" w:rsidR="00B50EAC" w:rsidRDefault="00B7335C">
      <w:pPr>
        <w:tabs>
          <w:tab w:val="left" w:pos="2992"/>
          <w:tab w:val="left" w:pos="3712"/>
        </w:tabs>
        <w:ind w:left="711"/>
        <w:rPr>
          <w:sz w:val="24"/>
        </w:rPr>
      </w:pPr>
      <w:r>
        <w:rPr>
          <w:b/>
          <w:sz w:val="24"/>
        </w:rPr>
        <w:t>Assessment</w:t>
      </w:r>
      <w:r>
        <w:rPr>
          <w:b/>
          <w:sz w:val="24"/>
        </w:rPr>
        <w:tab/>
        <w:t>:</w:t>
      </w:r>
      <w:r>
        <w:rPr>
          <w:b/>
          <w:sz w:val="24"/>
        </w:rPr>
        <w:tab/>
      </w:r>
      <w:r>
        <w:rPr>
          <w:sz w:val="24"/>
        </w:rPr>
        <w:t>Theory</w:t>
      </w:r>
      <w:r>
        <w:rPr>
          <w:b/>
          <w:sz w:val="24"/>
        </w:rPr>
        <w:t xml:space="preserve">: </w:t>
      </w:r>
      <w:r>
        <w:rPr>
          <w:sz w:val="24"/>
        </w:rPr>
        <w:t>20% Sessional, 80% Written Semester</w:t>
      </w:r>
      <w:r>
        <w:rPr>
          <w:spacing w:val="-5"/>
          <w:sz w:val="24"/>
        </w:rPr>
        <w:t xml:space="preserve"> </w:t>
      </w:r>
      <w:r>
        <w:rPr>
          <w:sz w:val="24"/>
        </w:rPr>
        <w:t>Examination</w:t>
      </w:r>
    </w:p>
    <w:p w14:paraId="6D304544" w14:textId="77777777" w:rsidR="00B50EAC" w:rsidRDefault="00B7335C">
      <w:pPr>
        <w:pStyle w:val="Heading2"/>
        <w:ind w:left="3694" w:right="4241"/>
        <w:jc w:val="center"/>
      </w:pPr>
      <w:r>
        <w:t>(20% Mid, 60% Final)</w:t>
      </w:r>
    </w:p>
    <w:p w14:paraId="3D11AD57" w14:textId="5BA79178" w:rsidR="00B50EAC" w:rsidRDefault="00B7335C">
      <w:pPr>
        <w:tabs>
          <w:tab w:val="left" w:pos="2992"/>
          <w:tab w:val="left" w:pos="3712"/>
          <w:tab w:val="left" w:pos="8033"/>
        </w:tabs>
        <w:spacing w:before="2" w:line="269" w:lineRule="exact"/>
        <w:ind w:left="711"/>
        <w:rPr>
          <w:sz w:val="24"/>
        </w:rPr>
      </w:pPr>
      <w:r>
        <w:rPr>
          <w:b/>
          <w:sz w:val="24"/>
        </w:rPr>
        <w:t>Credit</w:t>
      </w:r>
      <w:r>
        <w:rPr>
          <w:b/>
          <w:spacing w:val="-2"/>
          <w:sz w:val="24"/>
        </w:rPr>
        <w:t xml:space="preserve"> </w:t>
      </w:r>
      <w:proofErr w:type="gramStart"/>
      <w:r>
        <w:rPr>
          <w:b/>
          <w:sz w:val="24"/>
        </w:rPr>
        <w:t>Hours</w:t>
      </w:r>
      <w:r>
        <w:rPr>
          <w:b/>
          <w:sz w:val="24"/>
        </w:rPr>
        <w:tab/>
        <w:t>:</w:t>
      </w:r>
      <w:proofErr w:type="gramEnd"/>
      <w:r>
        <w:rPr>
          <w:b/>
          <w:sz w:val="24"/>
        </w:rPr>
        <w:tab/>
      </w:r>
      <w:r>
        <w:rPr>
          <w:sz w:val="24"/>
        </w:rPr>
        <w:t>03 +</w:t>
      </w:r>
      <w:r>
        <w:rPr>
          <w:spacing w:val="-1"/>
          <w:sz w:val="24"/>
        </w:rPr>
        <w:t xml:space="preserve"> </w:t>
      </w:r>
      <w:r>
        <w:rPr>
          <w:sz w:val="24"/>
        </w:rPr>
        <w:t>0</w:t>
      </w:r>
      <w:r>
        <w:rPr>
          <w:sz w:val="24"/>
        </w:rPr>
        <w:tab/>
      </w:r>
      <w:r>
        <w:rPr>
          <w:b/>
          <w:sz w:val="24"/>
        </w:rPr>
        <w:t xml:space="preserve">Marks : </w:t>
      </w:r>
      <w:r>
        <w:rPr>
          <w:sz w:val="24"/>
        </w:rPr>
        <w:t xml:space="preserve">100 </w:t>
      </w:r>
    </w:p>
    <w:p w14:paraId="6A33A72A" w14:textId="571F0249" w:rsidR="00B50EAC" w:rsidRDefault="00B7335C">
      <w:pPr>
        <w:tabs>
          <w:tab w:val="left" w:pos="3712"/>
          <w:tab w:val="left" w:pos="10042"/>
        </w:tabs>
        <w:spacing w:line="269" w:lineRule="exact"/>
        <w:ind w:left="682"/>
        <w:rPr>
          <w:sz w:val="24"/>
        </w:rPr>
      </w:pPr>
      <w:r>
        <w:rPr>
          <w:b/>
          <w:spacing w:val="-32"/>
          <w:sz w:val="24"/>
          <w:u w:val="single"/>
        </w:rPr>
        <w:t xml:space="preserve"> </w:t>
      </w:r>
      <w:r>
        <w:rPr>
          <w:b/>
          <w:sz w:val="24"/>
          <w:u w:val="single"/>
        </w:rPr>
        <w:t>Minimum</w:t>
      </w:r>
      <w:r>
        <w:rPr>
          <w:b/>
          <w:spacing w:val="-5"/>
          <w:sz w:val="24"/>
          <w:u w:val="single"/>
        </w:rPr>
        <w:t xml:space="preserve"> </w:t>
      </w:r>
      <w:r>
        <w:rPr>
          <w:b/>
          <w:sz w:val="24"/>
          <w:u w:val="single"/>
        </w:rPr>
        <w:t>Contact Hours:</w:t>
      </w:r>
      <w:r>
        <w:rPr>
          <w:b/>
          <w:sz w:val="24"/>
          <w:u w:val="single"/>
        </w:rPr>
        <w:tab/>
      </w:r>
      <w:r>
        <w:rPr>
          <w:sz w:val="24"/>
          <w:u w:val="single"/>
        </w:rPr>
        <w:t>45</w:t>
      </w:r>
      <w:r>
        <w:rPr>
          <w:sz w:val="24"/>
          <w:u w:val="single"/>
        </w:rPr>
        <w:tab/>
      </w:r>
    </w:p>
    <w:p w14:paraId="5AA0D7D0" w14:textId="77777777" w:rsidR="00B50EAC" w:rsidRDefault="00B50EAC">
      <w:pPr>
        <w:pStyle w:val="BodyText"/>
        <w:ind w:left="0" w:firstLine="0"/>
        <w:rPr>
          <w:sz w:val="22"/>
        </w:rPr>
      </w:pPr>
    </w:p>
    <w:p w14:paraId="386DD8A5" w14:textId="77777777" w:rsidR="008C27E2" w:rsidRDefault="008C27E2" w:rsidP="008C27E2">
      <w:pPr>
        <w:pStyle w:val="Heading1"/>
      </w:pPr>
      <w:r>
        <w:t>Specific Objectives of course:</w:t>
      </w:r>
    </w:p>
    <w:p w14:paraId="691D05C9" w14:textId="77777777" w:rsidR="008C27E2" w:rsidRDefault="008C27E2" w:rsidP="008C27E2">
      <w:pPr>
        <w:pStyle w:val="ListParagraph"/>
        <w:widowControl/>
        <w:numPr>
          <w:ilvl w:val="0"/>
          <w:numId w:val="12"/>
        </w:numPr>
        <w:autoSpaceDE/>
        <w:autoSpaceDN/>
        <w:spacing w:line="240" w:lineRule="auto"/>
        <w:ind w:firstLine="131"/>
        <w:contextualSpacing/>
      </w:pPr>
      <w:r>
        <w:t>Learn about the basic of requirement gathering processes.</w:t>
      </w:r>
    </w:p>
    <w:p w14:paraId="1973D3AD" w14:textId="77777777" w:rsidR="008C27E2" w:rsidRPr="002534EA" w:rsidRDefault="008C27E2" w:rsidP="008C27E2">
      <w:pPr>
        <w:pStyle w:val="ListParagraph"/>
        <w:widowControl/>
        <w:numPr>
          <w:ilvl w:val="0"/>
          <w:numId w:val="12"/>
        </w:numPr>
        <w:autoSpaceDE/>
        <w:autoSpaceDN/>
        <w:spacing w:line="240" w:lineRule="auto"/>
        <w:ind w:firstLine="131"/>
        <w:contextualSpacing/>
      </w:pPr>
      <w:r>
        <w:t>Understanding and evaluating Software Requirement Specification.</w:t>
      </w:r>
    </w:p>
    <w:p w14:paraId="0B8C5DA8" w14:textId="77777777" w:rsidR="008C27E2" w:rsidRDefault="008C27E2" w:rsidP="008C27E2">
      <w:pPr>
        <w:rPr>
          <w:b/>
        </w:rPr>
      </w:pPr>
    </w:p>
    <w:p w14:paraId="22F1A64A" w14:textId="77777777" w:rsidR="008C27E2" w:rsidRPr="005A66AB" w:rsidRDefault="008C27E2" w:rsidP="008C27E2">
      <w:pPr>
        <w:ind w:left="709"/>
        <w:rPr>
          <w:b/>
          <w:bCs/>
        </w:rPr>
      </w:pPr>
      <w:r w:rsidRPr="005A66AB">
        <w:rPr>
          <w:b/>
        </w:rPr>
        <w:t>COURSE</w:t>
      </w:r>
      <w:r w:rsidRPr="005A66AB">
        <w:rPr>
          <w:b/>
          <w:bCs/>
        </w:rPr>
        <w:t xml:space="preserve"> LEARNING OUTCOMES:</w:t>
      </w:r>
    </w:p>
    <w:p w14:paraId="2B851776" w14:textId="77777777" w:rsidR="008C27E2" w:rsidRPr="005A66AB" w:rsidRDefault="008C27E2" w:rsidP="008C27E2">
      <w:pPr>
        <w:ind w:left="709"/>
      </w:pPr>
      <w:r w:rsidRPr="005A66AB">
        <w:t>Upon successful completion of the course, the student will be able to:</w:t>
      </w:r>
    </w:p>
    <w:tbl>
      <w:tblPr>
        <w:tblW w:w="892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4478"/>
        <w:gridCol w:w="1838"/>
        <w:gridCol w:w="1710"/>
      </w:tblGrid>
      <w:tr w:rsidR="00FB1D68" w:rsidRPr="005A66AB" w14:paraId="3EC01D61" w14:textId="77777777" w:rsidTr="00FB1D68">
        <w:tc>
          <w:tcPr>
            <w:tcW w:w="902" w:type="dxa"/>
            <w:tcBorders>
              <w:top w:val="single" w:sz="4" w:space="0" w:color="000000"/>
              <w:left w:val="single" w:sz="4" w:space="0" w:color="000000"/>
              <w:bottom w:val="single" w:sz="4" w:space="0" w:color="000000"/>
              <w:right w:val="single" w:sz="4" w:space="0" w:color="000000"/>
            </w:tcBorders>
            <w:hideMark/>
          </w:tcPr>
          <w:p w14:paraId="3CDC3AAA" w14:textId="77777777" w:rsidR="00FB1D68" w:rsidRPr="005A66AB" w:rsidRDefault="00FB1D68" w:rsidP="008C27E2">
            <w:pPr>
              <w:jc w:val="center"/>
              <w:rPr>
                <w:b/>
                <w:bCs/>
              </w:rPr>
            </w:pPr>
            <w:r w:rsidRPr="005A66AB">
              <w:rPr>
                <w:b/>
                <w:bCs/>
              </w:rPr>
              <w:t>CLOs</w:t>
            </w:r>
          </w:p>
        </w:tc>
        <w:tc>
          <w:tcPr>
            <w:tcW w:w="4478" w:type="dxa"/>
            <w:tcBorders>
              <w:top w:val="single" w:sz="4" w:space="0" w:color="000000"/>
              <w:left w:val="single" w:sz="4" w:space="0" w:color="000000"/>
              <w:bottom w:val="single" w:sz="4" w:space="0" w:color="000000"/>
              <w:right w:val="single" w:sz="4" w:space="0" w:color="000000"/>
            </w:tcBorders>
          </w:tcPr>
          <w:p w14:paraId="2BE1D4A6" w14:textId="1A47E19E" w:rsidR="00FB1D68" w:rsidRPr="005A66AB" w:rsidRDefault="00FB1D68" w:rsidP="008C27E2">
            <w:pPr>
              <w:jc w:val="center"/>
              <w:rPr>
                <w:b/>
                <w:bCs/>
              </w:rPr>
            </w:pPr>
            <w:r>
              <w:rPr>
                <w:b/>
                <w:bCs/>
              </w:rPr>
              <w:t>Description</w:t>
            </w:r>
          </w:p>
        </w:tc>
        <w:tc>
          <w:tcPr>
            <w:tcW w:w="1838" w:type="dxa"/>
            <w:tcBorders>
              <w:top w:val="single" w:sz="4" w:space="0" w:color="000000"/>
              <w:left w:val="single" w:sz="4" w:space="0" w:color="000000"/>
              <w:bottom w:val="single" w:sz="4" w:space="0" w:color="000000"/>
              <w:right w:val="single" w:sz="4" w:space="0" w:color="000000"/>
            </w:tcBorders>
            <w:hideMark/>
          </w:tcPr>
          <w:p w14:paraId="11A7A26C" w14:textId="77777777" w:rsidR="00FB1D68" w:rsidRPr="005A66AB" w:rsidRDefault="00FB1D68" w:rsidP="008C27E2">
            <w:pPr>
              <w:rPr>
                <w:b/>
                <w:bCs/>
              </w:rPr>
            </w:pPr>
            <w:r w:rsidRPr="005A66AB">
              <w:rPr>
                <w:b/>
                <w:bCs/>
              </w:rPr>
              <w:t>Taxonomy level</w:t>
            </w:r>
          </w:p>
        </w:tc>
        <w:tc>
          <w:tcPr>
            <w:tcW w:w="1710" w:type="dxa"/>
            <w:tcBorders>
              <w:top w:val="single" w:sz="4" w:space="0" w:color="000000"/>
              <w:left w:val="single" w:sz="4" w:space="0" w:color="000000"/>
              <w:bottom w:val="single" w:sz="4" w:space="0" w:color="000000"/>
              <w:right w:val="single" w:sz="4" w:space="0" w:color="000000"/>
            </w:tcBorders>
            <w:hideMark/>
          </w:tcPr>
          <w:p w14:paraId="670ED2F6" w14:textId="77777777" w:rsidR="00FB1D68" w:rsidRPr="005A66AB" w:rsidRDefault="00FB1D68" w:rsidP="008C27E2">
            <w:pPr>
              <w:rPr>
                <w:b/>
                <w:bCs/>
              </w:rPr>
            </w:pPr>
            <w:r w:rsidRPr="005A66AB">
              <w:rPr>
                <w:b/>
                <w:bCs/>
              </w:rPr>
              <w:t>PLO</w:t>
            </w:r>
          </w:p>
        </w:tc>
      </w:tr>
      <w:tr w:rsidR="008C27E2" w:rsidRPr="005A66AB" w14:paraId="017EADCA" w14:textId="77777777" w:rsidTr="00607465">
        <w:tc>
          <w:tcPr>
            <w:tcW w:w="902" w:type="dxa"/>
            <w:tcBorders>
              <w:top w:val="single" w:sz="4" w:space="0" w:color="000000"/>
              <w:left w:val="single" w:sz="4" w:space="0" w:color="000000"/>
              <w:bottom w:val="single" w:sz="4" w:space="0" w:color="000000"/>
              <w:right w:val="single" w:sz="4" w:space="0" w:color="000000"/>
            </w:tcBorders>
            <w:hideMark/>
          </w:tcPr>
          <w:p w14:paraId="6B33EF4C" w14:textId="77777777" w:rsidR="008C27E2" w:rsidRPr="005A66AB" w:rsidRDefault="008C27E2" w:rsidP="008C27E2">
            <w:pPr>
              <w:rPr>
                <w:bCs/>
              </w:rPr>
            </w:pPr>
            <w:r w:rsidRPr="005A66AB">
              <w:rPr>
                <w:bCs/>
              </w:rPr>
              <w:t xml:space="preserve">1 </w:t>
            </w:r>
          </w:p>
        </w:tc>
        <w:tc>
          <w:tcPr>
            <w:tcW w:w="4478" w:type="dxa"/>
            <w:tcBorders>
              <w:top w:val="single" w:sz="4" w:space="0" w:color="000000"/>
              <w:left w:val="single" w:sz="4" w:space="0" w:color="000000"/>
              <w:bottom w:val="single" w:sz="4" w:space="0" w:color="000000"/>
              <w:right w:val="single" w:sz="4" w:space="0" w:color="000000"/>
            </w:tcBorders>
            <w:hideMark/>
          </w:tcPr>
          <w:p w14:paraId="42702760" w14:textId="77777777" w:rsidR="008C27E2" w:rsidRPr="005A66AB" w:rsidRDefault="008C27E2" w:rsidP="008C27E2">
            <w:r w:rsidRPr="005A66AB">
              <w:t>Describe requirements engineering process and analyzing software for developments of cost effective and efficient technical solutions.</w:t>
            </w:r>
          </w:p>
        </w:tc>
        <w:tc>
          <w:tcPr>
            <w:tcW w:w="1838" w:type="dxa"/>
            <w:tcBorders>
              <w:top w:val="single" w:sz="4" w:space="0" w:color="000000"/>
              <w:left w:val="single" w:sz="4" w:space="0" w:color="000000"/>
              <w:bottom w:val="single" w:sz="4" w:space="0" w:color="000000"/>
              <w:right w:val="single" w:sz="4" w:space="0" w:color="000000"/>
            </w:tcBorders>
            <w:hideMark/>
          </w:tcPr>
          <w:p w14:paraId="63A375F3" w14:textId="77777777" w:rsidR="008C27E2" w:rsidRPr="005A66AB" w:rsidRDefault="008C27E2" w:rsidP="008C27E2">
            <w:pPr>
              <w:jc w:val="center"/>
              <w:rPr>
                <w:bCs/>
              </w:rPr>
            </w:pPr>
            <w:r w:rsidRPr="005A66AB">
              <w:rPr>
                <w:bCs/>
              </w:rPr>
              <w:t>C3</w:t>
            </w:r>
          </w:p>
        </w:tc>
        <w:tc>
          <w:tcPr>
            <w:tcW w:w="1710" w:type="dxa"/>
            <w:tcBorders>
              <w:top w:val="single" w:sz="4" w:space="0" w:color="000000"/>
              <w:left w:val="single" w:sz="4" w:space="0" w:color="000000"/>
              <w:bottom w:val="single" w:sz="4" w:space="0" w:color="000000"/>
              <w:right w:val="single" w:sz="4" w:space="0" w:color="000000"/>
            </w:tcBorders>
            <w:hideMark/>
          </w:tcPr>
          <w:p w14:paraId="10F0D095" w14:textId="77777777" w:rsidR="008C27E2" w:rsidRPr="005A66AB" w:rsidRDefault="008C27E2" w:rsidP="008C27E2">
            <w:pPr>
              <w:rPr>
                <w:bCs/>
              </w:rPr>
            </w:pPr>
            <w:r w:rsidRPr="005A66AB">
              <w:rPr>
                <w:bCs/>
              </w:rPr>
              <w:t>4</w:t>
            </w:r>
          </w:p>
        </w:tc>
      </w:tr>
      <w:tr w:rsidR="008C27E2" w:rsidRPr="005A66AB" w14:paraId="181D9CDD" w14:textId="77777777" w:rsidTr="00607465">
        <w:tc>
          <w:tcPr>
            <w:tcW w:w="902" w:type="dxa"/>
            <w:tcBorders>
              <w:top w:val="single" w:sz="4" w:space="0" w:color="000000"/>
              <w:left w:val="single" w:sz="4" w:space="0" w:color="000000"/>
              <w:bottom w:val="nil"/>
              <w:right w:val="single" w:sz="4" w:space="0" w:color="000000"/>
            </w:tcBorders>
            <w:hideMark/>
          </w:tcPr>
          <w:p w14:paraId="73DDC0B2" w14:textId="77777777" w:rsidR="008C27E2" w:rsidRPr="005A66AB" w:rsidRDefault="008C27E2" w:rsidP="008C27E2">
            <w:pPr>
              <w:rPr>
                <w:bCs/>
              </w:rPr>
            </w:pPr>
            <w:r w:rsidRPr="005A66AB">
              <w:rPr>
                <w:bCs/>
              </w:rPr>
              <w:t>2</w:t>
            </w:r>
          </w:p>
        </w:tc>
        <w:tc>
          <w:tcPr>
            <w:tcW w:w="4478" w:type="dxa"/>
            <w:tcBorders>
              <w:top w:val="single" w:sz="4" w:space="0" w:color="000000"/>
              <w:left w:val="single" w:sz="4" w:space="0" w:color="000000"/>
              <w:bottom w:val="nil"/>
              <w:right w:val="single" w:sz="4" w:space="0" w:color="000000"/>
            </w:tcBorders>
            <w:hideMark/>
          </w:tcPr>
          <w:p w14:paraId="1D367437" w14:textId="77777777" w:rsidR="008C27E2" w:rsidRPr="005A66AB" w:rsidRDefault="008C27E2" w:rsidP="008C27E2">
            <w:r w:rsidRPr="005A66AB">
              <w:t xml:space="preserve">Documents Software Requirement Specification (SRS) </w:t>
            </w:r>
            <w:r>
              <w:t>using clear and ambiguous requirements</w:t>
            </w:r>
          </w:p>
        </w:tc>
        <w:tc>
          <w:tcPr>
            <w:tcW w:w="1838" w:type="dxa"/>
            <w:tcBorders>
              <w:top w:val="single" w:sz="4" w:space="0" w:color="000000"/>
              <w:left w:val="single" w:sz="4" w:space="0" w:color="000000"/>
              <w:bottom w:val="nil"/>
              <w:right w:val="single" w:sz="4" w:space="0" w:color="000000"/>
            </w:tcBorders>
            <w:hideMark/>
          </w:tcPr>
          <w:p w14:paraId="4D151142" w14:textId="77777777" w:rsidR="008C27E2" w:rsidRPr="005A66AB" w:rsidRDefault="008C27E2" w:rsidP="008C27E2">
            <w:pPr>
              <w:jc w:val="center"/>
              <w:rPr>
                <w:bCs/>
              </w:rPr>
            </w:pPr>
            <w:r w:rsidRPr="005A66AB">
              <w:rPr>
                <w:bCs/>
              </w:rPr>
              <w:t>C3</w:t>
            </w:r>
          </w:p>
        </w:tc>
        <w:tc>
          <w:tcPr>
            <w:tcW w:w="1710" w:type="dxa"/>
            <w:tcBorders>
              <w:top w:val="single" w:sz="4" w:space="0" w:color="000000"/>
              <w:left w:val="single" w:sz="4" w:space="0" w:color="000000"/>
              <w:bottom w:val="nil"/>
              <w:right w:val="single" w:sz="4" w:space="0" w:color="000000"/>
            </w:tcBorders>
            <w:hideMark/>
          </w:tcPr>
          <w:p w14:paraId="3C44026B" w14:textId="77777777" w:rsidR="008C27E2" w:rsidRPr="005A66AB" w:rsidRDefault="008C27E2" w:rsidP="008C27E2">
            <w:pPr>
              <w:rPr>
                <w:bCs/>
              </w:rPr>
            </w:pPr>
            <w:r>
              <w:rPr>
                <w:bCs/>
              </w:rPr>
              <w:t>3,10</w:t>
            </w:r>
          </w:p>
        </w:tc>
      </w:tr>
      <w:tr w:rsidR="008C27E2" w:rsidRPr="005A66AB" w14:paraId="3A61F70D" w14:textId="77777777" w:rsidTr="00607465">
        <w:tc>
          <w:tcPr>
            <w:tcW w:w="902" w:type="dxa"/>
            <w:tcBorders>
              <w:top w:val="nil"/>
              <w:left w:val="single" w:sz="4" w:space="0" w:color="000000"/>
              <w:bottom w:val="single" w:sz="4" w:space="0" w:color="000000"/>
              <w:right w:val="single" w:sz="4" w:space="0" w:color="000000"/>
            </w:tcBorders>
            <w:hideMark/>
          </w:tcPr>
          <w:p w14:paraId="43178388" w14:textId="77777777" w:rsidR="008C27E2" w:rsidRPr="005A66AB" w:rsidRDefault="008C27E2" w:rsidP="008C27E2">
            <w:pPr>
              <w:rPr>
                <w:bCs/>
              </w:rPr>
            </w:pPr>
          </w:p>
        </w:tc>
        <w:tc>
          <w:tcPr>
            <w:tcW w:w="4478" w:type="dxa"/>
            <w:tcBorders>
              <w:top w:val="nil"/>
              <w:left w:val="single" w:sz="4" w:space="0" w:color="000000"/>
              <w:bottom w:val="single" w:sz="4" w:space="0" w:color="000000"/>
              <w:right w:val="single" w:sz="4" w:space="0" w:color="000000"/>
            </w:tcBorders>
            <w:hideMark/>
          </w:tcPr>
          <w:p w14:paraId="781DC98D" w14:textId="77777777" w:rsidR="008C27E2" w:rsidRPr="005A66AB" w:rsidRDefault="008C27E2" w:rsidP="008C27E2">
            <w:pPr>
              <w:jc w:val="both"/>
            </w:pPr>
          </w:p>
        </w:tc>
        <w:tc>
          <w:tcPr>
            <w:tcW w:w="1838" w:type="dxa"/>
            <w:tcBorders>
              <w:top w:val="nil"/>
              <w:left w:val="single" w:sz="4" w:space="0" w:color="000000"/>
              <w:bottom w:val="single" w:sz="4" w:space="0" w:color="000000"/>
              <w:right w:val="single" w:sz="4" w:space="0" w:color="000000"/>
            </w:tcBorders>
            <w:hideMark/>
          </w:tcPr>
          <w:p w14:paraId="29CA1B90" w14:textId="77777777" w:rsidR="008C27E2" w:rsidRPr="005A66AB" w:rsidRDefault="008C27E2" w:rsidP="008C27E2">
            <w:pPr>
              <w:jc w:val="center"/>
              <w:rPr>
                <w:bCs/>
              </w:rPr>
            </w:pPr>
          </w:p>
        </w:tc>
        <w:tc>
          <w:tcPr>
            <w:tcW w:w="1710" w:type="dxa"/>
            <w:tcBorders>
              <w:top w:val="nil"/>
              <w:left w:val="single" w:sz="4" w:space="0" w:color="000000"/>
              <w:bottom w:val="single" w:sz="4" w:space="0" w:color="000000"/>
              <w:right w:val="single" w:sz="4" w:space="0" w:color="000000"/>
            </w:tcBorders>
            <w:hideMark/>
          </w:tcPr>
          <w:p w14:paraId="4990282C" w14:textId="77777777" w:rsidR="008C27E2" w:rsidRPr="005A66AB" w:rsidRDefault="008C27E2" w:rsidP="008C27E2">
            <w:pPr>
              <w:rPr>
                <w:bCs/>
              </w:rPr>
            </w:pPr>
          </w:p>
        </w:tc>
      </w:tr>
    </w:tbl>
    <w:p w14:paraId="5B4F8A1C" w14:textId="77777777" w:rsidR="008C27E2" w:rsidRPr="005A66AB" w:rsidRDefault="008C27E2" w:rsidP="008C27E2">
      <w:pPr>
        <w:rPr>
          <w:bCs/>
        </w:rPr>
      </w:pPr>
    </w:p>
    <w:p w14:paraId="15722C97" w14:textId="77777777" w:rsidR="008C27E2" w:rsidRPr="005A66AB" w:rsidRDefault="008C27E2" w:rsidP="008C27E2">
      <w:pPr>
        <w:ind w:left="851"/>
        <w:rPr>
          <w:b/>
          <w:bCs/>
        </w:rPr>
      </w:pPr>
      <w:r w:rsidRPr="005A66AB">
        <w:rPr>
          <w:b/>
          <w:bCs/>
        </w:rPr>
        <w:t>PROGRAM LEARNING OUTCOMES (PLOs):</w:t>
      </w:r>
    </w:p>
    <w:p w14:paraId="58255D38" w14:textId="77777777" w:rsidR="008C27E2" w:rsidRPr="005A66AB" w:rsidRDefault="008C27E2" w:rsidP="008C27E2">
      <w:pPr>
        <w:ind w:left="851"/>
        <w:rPr>
          <w:bCs/>
        </w:rPr>
      </w:pPr>
      <w:r w:rsidRPr="005A66AB">
        <w:rPr>
          <w:bCs/>
        </w:rPr>
        <w:t>The course is designed so that students will achieve the following PLOs:</w:t>
      </w:r>
    </w:p>
    <w:p w14:paraId="2C76084F" w14:textId="77777777" w:rsidR="008C27E2" w:rsidRPr="005A66AB" w:rsidRDefault="008C27E2" w:rsidP="008C27E2">
      <w:pPr>
        <w:rPr>
          <w:bCs/>
          <w:sz w:val="16"/>
          <w:szCs w:val="16"/>
        </w:rPr>
      </w:pPr>
    </w:p>
    <w:tbl>
      <w:tblPr>
        <w:tblW w:w="9102" w:type="dxa"/>
        <w:tblInd w:w="710" w:type="dxa"/>
        <w:tblLook w:val="00A0" w:firstRow="1" w:lastRow="0" w:firstColumn="1" w:lastColumn="0" w:noHBand="0" w:noVBand="0"/>
      </w:tblPr>
      <w:tblGrid>
        <w:gridCol w:w="554"/>
        <w:gridCol w:w="3741"/>
        <w:gridCol w:w="456"/>
        <w:gridCol w:w="456"/>
        <w:gridCol w:w="3439"/>
        <w:gridCol w:w="456"/>
      </w:tblGrid>
      <w:tr w:rsidR="008C27E2" w:rsidRPr="005A66AB" w14:paraId="7041671B" w14:textId="77777777" w:rsidTr="008C27E2">
        <w:tc>
          <w:tcPr>
            <w:tcW w:w="554" w:type="dxa"/>
            <w:hideMark/>
          </w:tcPr>
          <w:p w14:paraId="472985CE" w14:textId="77777777" w:rsidR="008C27E2" w:rsidRPr="005A66AB" w:rsidRDefault="008C27E2" w:rsidP="008C27E2">
            <w:pPr>
              <w:tabs>
                <w:tab w:val="center" w:pos="2286"/>
              </w:tabs>
              <w:rPr>
                <w:bCs/>
              </w:rPr>
            </w:pPr>
            <w:r w:rsidRPr="005A66AB">
              <w:rPr>
                <w:bCs/>
              </w:rPr>
              <w:t>1</w:t>
            </w:r>
          </w:p>
        </w:tc>
        <w:tc>
          <w:tcPr>
            <w:tcW w:w="3741" w:type="dxa"/>
            <w:hideMark/>
          </w:tcPr>
          <w:p w14:paraId="1EFF1823" w14:textId="77777777" w:rsidR="008C27E2" w:rsidRPr="005A66AB" w:rsidRDefault="008C27E2" w:rsidP="008C27E2">
            <w:r w:rsidRPr="005A66AB">
              <w:t>Engineering Knowledge:</w:t>
            </w:r>
          </w:p>
        </w:tc>
        <w:tc>
          <w:tcPr>
            <w:tcW w:w="456" w:type="dxa"/>
            <w:hideMark/>
          </w:tcPr>
          <w:p w14:paraId="3B4DCA8F" w14:textId="77777777" w:rsidR="008C27E2" w:rsidRPr="005A66AB" w:rsidRDefault="008C27E2" w:rsidP="008C27E2">
            <w:pPr>
              <w:rPr>
                <w:bCs/>
              </w:rPr>
            </w:pPr>
            <w:r w:rsidRPr="005A66AB">
              <w:rPr>
                <w:rFonts w:eastAsia="MS Mincho" w:hAnsi="Segoe UI Symbol"/>
                <w:bCs/>
              </w:rPr>
              <w:t>☐</w:t>
            </w:r>
          </w:p>
        </w:tc>
        <w:tc>
          <w:tcPr>
            <w:tcW w:w="456" w:type="dxa"/>
            <w:hideMark/>
          </w:tcPr>
          <w:p w14:paraId="3260B39B" w14:textId="77777777" w:rsidR="008C27E2" w:rsidRPr="005A66AB" w:rsidRDefault="008C27E2" w:rsidP="008C27E2">
            <w:pPr>
              <w:rPr>
                <w:bCs/>
              </w:rPr>
            </w:pPr>
            <w:r w:rsidRPr="005A66AB">
              <w:rPr>
                <w:bCs/>
              </w:rPr>
              <w:t>7</w:t>
            </w:r>
          </w:p>
        </w:tc>
        <w:tc>
          <w:tcPr>
            <w:tcW w:w="3439" w:type="dxa"/>
            <w:hideMark/>
          </w:tcPr>
          <w:p w14:paraId="42D70B1D" w14:textId="77777777" w:rsidR="008C27E2" w:rsidRPr="005A66AB" w:rsidRDefault="008C27E2" w:rsidP="008C27E2">
            <w:r w:rsidRPr="005A66AB">
              <w:t xml:space="preserve">Environment and Sustainability: </w:t>
            </w:r>
          </w:p>
        </w:tc>
        <w:tc>
          <w:tcPr>
            <w:tcW w:w="456" w:type="dxa"/>
            <w:hideMark/>
          </w:tcPr>
          <w:p w14:paraId="4ED22E27" w14:textId="77777777" w:rsidR="008C27E2" w:rsidRPr="005A66AB" w:rsidRDefault="008C27E2" w:rsidP="008C27E2">
            <w:pPr>
              <w:rPr>
                <w:bCs/>
              </w:rPr>
            </w:pPr>
            <w:r w:rsidRPr="005A66AB">
              <w:rPr>
                <w:rFonts w:eastAsia="MS Mincho" w:hAnsi="Segoe UI Symbol"/>
                <w:bCs/>
              </w:rPr>
              <w:t>☐</w:t>
            </w:r>
          </w:p>
        </w:tc>
      </w:tr>
      <w:tr w:rsidR="008C27E2" w:rsidRPr="005A66AB" w14:paraId="1D76BE4F" w14:textId="77777777" w:rsidTr="008C27E2">
        <w:tc>
          <w:tcPr>
            <w:tcW w:w="554" w:type="dxa"/>
            <w:hideMark/>
          </w:tcPr>
          <w:p w14:paraId="181D67F4" w14:textId="77777777" w:rsidR="008C27E2" w:rsidRPr="005A66AB" w:rsidRDefault="008C27E2" w:rsidP="008C27E2">
            <w:pPr>
              <w:rPr>
                <w:bCs/>
              </w:rPr>
            </w:pPr>
            <w:r w:rsidRPr="005A66AB">
              <w:rPr>
                <w:bCs/>
              </w:rPr>
              <w:t>2</w:t>
            </w:r>
          </w:p>
        </w:tc>
        <w:tc>
          <w:tcPr>
            <w:tcW w:w="3741" w:type="dxa"/>
            <w:hideMark/>
          </w:tcPr>
          <w:p w14:paraId="3B29B9E8" w14:textId="77777777" w:rsidR="008C27E2" w:rsidRPr="005A66AB" w:rsidRDefault="008C27E2" w:rsidP="008C27E2">
            <w:r w:rsidRPr="005A66AB">
              <w:t>Problem Analysis:</w:t>
            </w:r>
          </w:p>
        </w:tc>
        <w:tc>
          <w:tcPr>
            <w:tcW w:w="456" w:type="dxa"/>
            <w:hideMark/>
          </w:tcPr>
          <w:p w14:paraId="4ACDD0F2" w14:textId="77777777" w:rsidR="008C27E2" w:rsidRPr="005A66AB" w:rsidRDefault="008C27E2" w:rsidP="008C27E2">
            <w:pPr>
              <w:rPr>
                <w:bCs/>
              </w:rPr>
            </w:pPr>
            <w:r w:rsidRPr="005A66AB">
              <w:rPr>
                <w:rFonts w:eastAsia="MS Mincho" w:hAnsi="Segoe UI Symbol"/>
                <w:bCs/>
              </w:rPr>
              <w:t>☐</w:t>
            </w:r>
          </w:p>
        </w:tc>
        <w:tc>
          <w:tcPr>
            <w:tcW w:w="456" w:type="dxa"/>
            <w:hideMark/>
          </w:tcPr>
          <w:p w14:paraId="54D5C1AF" w14:textId="77777777" w:rsidR="008C27E2" w:rsidRPr="005A66AB" w:rsidRDefault="008C27E2" w:rsidP="008C27E2">
            <w:pPr>
              <w:rPr>
                <w:bCs/>
              </w:rPr>
            </w:pPr>
            <w:r w:rsidRPr="005A66AB">
              <w:rPr>
                <w:bCs/>
              </w:rPr>
              <w:t>8</w:t>
            </w:r>
          </w:p>
        </w:tc>
        <w:tc>
          <w:tcPr>
            <w:tcW w:w="3439" w:type="dxa"/>
            <w:hideMark/>
          </w:tcPr>
          <w:p w14:paraId="27743463" w14:textId="77777777" w:rsidR="008C27E2" w:rsidRPr="005A66AB" w:rsidRDefault="008C27E2" w:rsidP="008C27E2">
            <w:r w:rsidRPr="005A66AB">
              <w:t>Ethics:</w:t>
            </w:r>
          </w:p>
        </w:tc>
        <w:tc>
          <w:tcPr>
            <w:tcW w:w="456" w:type="dxa"/>
            <w:hideMark/>
          </w:tcPr>
          <w:p w14:paraId="300A7D54" w14:textId="77777777" w:rsidR="008C27E2" w:rsidRPr="005A66AB" w:rsidRDefault="008C27E2" w:rsidP="008C27E2">
            <w:pPr>
              <w:rPr>
                <w:bCs/>
              </w:rPr>
            </w:pPr>
            <w:r w:rsidRPr="005A66AB">
              <w:rPr>
                <w:rFonts w:eastAsia="MS Mincho" w:hAnsi="Segoe UI Symbol"/>
                <w:bCs/>
              </w:rPr>
              <w:t>☐</w:t>
            </w:r>
          </w:p>
        </w:tc>
      </w:tr>
      <w:tr w:rsidR="008C27E2" w:rsidRPr="005A66AB" w14:paraId="59283DA1" w14:textId="77777777" w:rsidTr="008C27E2">
        <w:tc>
          <w:tcPr>
            <w:tcW w:w="554" w:type="dxa"/>
            <w:hideMark/>
          </w:tcPr>
          <w:p w14:paraId="6F6F986A" w14:textId="77777777" w:rsidR="008C27E2" w:rsidRPr="005A66AB" w:rsidRDefault="008C27E2" w:rsidP="008C27E2">
            <w:pPr>
              <w:rPr>
                <w:bCs/>
              </w:rPr>
            </w:pPr>
            <w:r w:rsidRPr="005A66AB">
              <w:rPr>
                <w:bCs/>
              </w:rPr>
              <w:t>3</w:t>
            </w:r>
          </w:p>
        </w:tc>
        <w:tc>
          <w:tcPr>
            <w:tcW w:w="3741" w:type="dxa"/>
            <w:hideMark/>
          </w:tcPr>
          <w:p w14:paraId="273711CC" w14:textId="77777777" w:rsidR="008C27E2" w:rsidRPr="005A66AB" w:rsidRDefault="008C27E2" w:rsidP="008C27E2">
            <w:r w:rsidRPr="005A66AB">
              <w:t>Design/Development of Solutions:</w:t>
            </w:r>
          </w:p>
        </w:tc>
        <w:tc>
          <w:tcPr>
            <w:tcW w:w="456" w:type="dxa"/>
            <w:hideMark/>
          </w:tcPr>
          <w:p w14:paraId="06B2792F" w14:textId="77777777" w:rsidR="008C27E2" w:rsidRPr="005A66AB" w:rsidRDefault="008C27E2" w:rsidP="008C27E2">
            <w:pPr>
              <w:rPr>
                <w:bCs/>
              </w:rPr>
            </w:pPr>
            <w:r w:rsidRPr="005A66AB">
              <w:rPr>
                <w:bCs/>
              </w:rPr>
              <w:sym w:font="Wingdings 2" w:char="F052"/>
            </w:r>
          </w:p>
        </w:tc>
        <w:tc>
          <w:tcPr>
            <w:tcW w:w="456" w:type="dxa"/>
            <w:hideMark/>
          </w:tcPr>
          <w:p w14:paraId="07DFAAC9" w14:textId="77777777" w:rsidR="008C27E2" w:rsidRPr="005A66AB" w:rsidRDefault="008C27E2" w:rsidP="008C27E2">
            <w:pPr>
              <w:rPr>
                <w:bCs/>
              </w:rPr>
            </w:pPr>
            <w:r w:rsidRPr="005A66AB">
              <w:rPr>
                <w:bCs/>
              </w:rPr>
              <w:t>9</w:t>
            </w:r>
          </w:p>
        </w:tc>
        <w:tc>
          <w:tcPr>
            <w:tcW w:w="3439" w:type="dxa"/>
            <w:hideMark/>
          </w:tcPr>
          <w:p w14:paraId="2AA7A907" w14:textId="77777777" w:rsidR="008C27E2" w:rsidRPr="005A66AB" w:rsidRDefault="008C27E2" w:rsidP="008C27E2">
            <w:r w:rsidRPr="005A66AB">
              <w:t>Individual and Team Work:</w:t>
            </w:r>
          </w:p>
        </w:tc>
        <w:tc>
          <w:tcPr>
            <w:tcW w:w="456" w:type="dxa"/>
            <w:hideMark/>
          </w:tcPr>
          <w:p w14:paraId="7D0C3A5F" w14:textId="77777777" w:rsidR="008C27E2" w:rsidRPr="005A66AB" w:rsidRDefault="008C27E2" w:rsidP="008C27E2">
            <w:pPr>
              <w:rPr>
                <w:bCs/>
              </w:rPr>
            </w:pPr>
            <w:r w:rsidRPr="005A66AB">
              <w:rPr>
                <w:rFonts w:eastAsia="MS Mincho" w:hAnsi="Segoe UI Symbol"/>
                <w:bCs/>
              </w:rPr>
              <w:t>☐</w:t>
            </w:r>
          </w:p>
        </w:tc>
      </w:tr>
      <w:tr w:rsidR="008C27E2" w:rsidRPr="005A66AB" w14:paraId="736987D7" w14:textId="77777777" w:rsidTr="008C27E2">
        <w:tc>
          <w:tcPr>
            <w:tcW w:w="554" w:type="dxa"/>
            <w:hideMark/>
          </w:tcPr>
          <w:p w14:paraId="77D131B6" w14:textId="77777777" w:rsidR="008C27E2" w:rsidRPr="005A66AB" w:rsidRDefault="008C27E2" w:rsidP="008C27E2">
            <w:pPr>
              <w:rPr>
                <w:bCs/>
              </w:rPr>
            </w:pPr>
            <w:r w:rsidRPr="005A66AB">
              <w:rPr>
                <w:bCs/>
              </w:rPr>
              <w:t>4</w:t>
            </w:r>
          </w:p>
        </w:tc>
        <w:tc>
          <w:tcPr>
            <w:tcW w:w="3741" w:type="dxa"/>
            <w:hideMark/>
          </w:tcPr>
          <w:p w14:paraId="2F6D065C" w14:textId="77777777" w:rsidR="008C27E2" w:rsidRPr="005A66AB" w:rsidRDefault="008C27E2" w:rsidP="008C27E2">
            <w:r w:rsidRPr="005A66AB">
              <w:t>Investigation:</w:t>
            </w:r>
          </w:p>
        </w:tc>
        <w:tc>
          <w:tcPr>
            <w:tcW w:w="456" w:type="dxa"/>
            <w:hideMark/>
          </w:tcPr>
          <w:p w14:paraId="0499B8FD" w14:textId="77777777" w:rsidR="008C27E2" w:rsidRPr="005A66AB" w:rsidRDefault="008C27E2" w:rsidP="008C27E2">
            <w:pPr>
              <w:rPr>
                <w:bCs/>
              </w:rPr>
            </w:pPr>
            <w:r w:rsidRPr="005A66AB">
              <w:rPr>
                <w:bCs/>
              </w:rPr>
              <w:sym w:font="Wingdings 2" w:char="F052"/>
            </w:r>
          </w:p>
        </w:tc>
        <w:tc>
          <w:tcPr>
            <w:tcW w:w="456" w:type="dxa"/>
            <w:hideMark/>
          </w:tcPr>
          <w:p w14:paraId="185A72EA" w14:textId="77777777" w:rsidR="008C27E2" w:rsidRPr="005A66AB" w:rsidRDefault="008C27E2" w:rsidP="008C27E2">
            <w:pPr>
              <w:rPr>
                <w:bCs/>
              </w:rPr>
            </w:pPr>
            <w:r w:rsidRPr="005A66AB">
              <w:rPr>
                <w:bCs/>
              </w:rPr>
              <w:t>10</w:t>
            </w:r>
          </w:p>
        </w:tc>
        <w:tc>
          <w:tcPr>
            <w:tcW w:w="3439" w:type="dxa"/>
            <w:hideMark/>
          </w:tcPr>
          <w:p w14:paraId="60F74CE7" w14:textId="77777777" w:rsidR="008C27E2" w:rsidRPr="005A66AB" w:rsidRDefault="008C27E2" w:rsidP="008C27E2">
            <w:r w:rsidRPr="005A66AB">
              <w:t>Communication:</w:t>
            </w:r>
          </w:p>
        </w:tc>
        <w:tc>
          <w:tcPr>
            <w:tcW w:w="456" w:type="dxa"/>
            <w:hideMark/>
          </w:tcPr>
          <w:p w14:paraId="0A4E2837" w14:textId="77777777" w:rsidR="008C27E2" w:rsidRPr="005A66AB" w:rsidRDefault="008C27E2" w:rsidP="008C27E2">
            <w:pPr>
              <w:rPr>
                <w:bCs/>
              </w:rPr>
            </w:pPr>
            <w:r w:rsidRPr="005A66AB">
              <w:rPr>
                <w:bCs/>
              </w:rPr>
              <w:sym w:font="Wingdings 2" w:char="F052"/>
            </w:r>
          </w:p>
        </w:tc>
      </w:tr>
      <w:tr w:rsidR="008C27E2" w:rsidRPr="005A66AB" w14:paraId="38BED633" w14:textId="77777777" w:rsidTr="008C27E2">
        <w:tc>
          <w:tcPr>
            <w:tcW w:w="554" w:type="dxa"/>
            <w:hideMark/>
          </w:tcPr>
          <w:p w14:paraId="328D3659" w14:textId="77777777" w:rsidR="008C27E2" w:rsidRPr="005A66AB" w:rsidRDefault="008C27E2" w:rsidP="008C27E2">
            <w:pPr>
              <w:rPr>
                <w:bCs/>
              </w:rPr>
            </w:pPr>
            <w:r w:rsidRPr="005A66AB">
              <w:rPr>
                <w:bCs/>
              </w:rPr>
              <w:t>5</w:t>
            </w:r>
          </w:p>
        </w:tc>
        <w:tc>
          <w:tcPr>
            <w:tcW w:w="3741" w:type="dxa"/>
            <w:hideMark/>
          </w:tcPr>
          <w:p w14:paraId="6E6AB5E4" w14:textId="77777777" w:rsidR="008C27E2" w:rsidRPr="005A66AB" w:rsidRDefault="008C27E2" w:rsidP="008C27E2">
            <w:r w:rsidRPr="005A66AB">
              <w:t>Modern Tool Usage:</w:t>
            </w:r>
          </w:p>
        </w:tc>
        <w:tc>
          <w:tcPr>
            <w:tcW w:w="456" w:type="dxa"/>
            <w:hideMark/>
          </w:tcPr>
          <w:p w14:paraId="0ED0E990" w14:textId="77777777" w:rsidR="008C27E2" w:rsidRPr="005A66AB" w:rsidRDefault="008C27E2" w:rsidP="008C27E2">
            <w:pPr>
              <w:rPr>
                <w:bCs/>
              </w:rPr>
            </w:pPr>
            <w:r w:rsidRPr="005A66AB">
              <w:rPr>
                <w:rFonts w:eastAsia="MS Mincho" w:hAnsi="Segoe UI Symbol"/>
                <w:bCs/>
              </w:rPr>
              <w:t>☐</w:t>
            </w:r>
          </w:p>
        </w:tc>
        <w:tc>
          <w:tcPr>
            <w:tcW w:w="456" w:type="dxa"/>
            <w:hideMark/>
          </w:tcPr>
          <w:p w14:paraId="7F9CE4FE" w14:textId="77777777" w:rsidR="008C27E2" w:rsidRPr="005A66AB" w:rsidRDefault="008C27E2" w:rsidP="008C27E2">
            <w:pPr>
              <w:rPr>
                <w:bCs/>
              </w:rPr>
            </w:pPr>
            <w:r w:rsidRPr="005A66AB">
              <w:rPr>
                <w:bCs/>
              </w:rPr>
              <w:t>11</w:t>
            </w:r>
          </w:p>
        </w:tc>
        <w:tc>
          <w:tcPr>
            <w:tcW w:w="3439" w:type="dxa"/>
            <w:hideMark/>
          </w:tcPr>
          <w:p w14:paraId="4109E081" w14:textId="77777777" w:rsidR="008C27E2" w:rsidRPr="005A66AB" w:rsidRDefault="008C27E2" w:rsidP="008C27E2">
            <w:r w:rsidRPr="005A66AB">
              <w:t>Project Management:</w:t>
            </w:r>
          </w:p>
        </w:tc>
        <w:tc>
          <w:tcPr>
            <w:tcW w:w="456" w:type="dxa"/>
            <w:hideMark/>
          </w:tcPr>
          <w:p w14:paraId="32F694FF" w14:textId="77777777" w:rsidR="008C27E2" w:rsidRPr="005A66AB" w:rsidRDefault="008C27E2" w:rsidP="008C27E2">
            <w:pPr>
              <w:rPr>
                <w:bCs/>
              </w:rPr>
            </w:pPr>
            <w:r w:rsidRPr="005A66AB">
              <w:rPr>
                <w:rFonts w:eastAsia="MS Mincho" w:hAnsi="Segoe UI Symbol"/>
                <w:bCs/>
              </w:rPr>
              <w:t>☐</w:t>
            </w:r>
          </w:p>
        </w:tc>
      </w:tr>
      <w:tr w:rsidR="008C27E2" w:rsidRPr="005A66AB" w14:paraId="6A91CAA5" w14:textId="77777777" w:rsidTr="008C27E2">
        <w:tc>
          <w:tcPr>
            <w:tcW w:w="554" w:type="dxa"/>
            <w:hideMark/>
          </w:tcPr>
          <w:p w14:paraId="0C2C3B05" w14:textId="77777777" w:rsidR="008C27E2" w:rsidRPr="005A66AB" w:rsidRDefault="008C27E2" w:rsidP="008C27E2">
            <w:pPr>
              <w:rPr>
                <w:bCs/>
              </w:rPr>
            </w:pPr>
            <w:r w:rsidRPr="005A66AB">
              <w:rPr>
                <w:bCs/>
              </w:rPr>
              <w:t>6</w:t>
            </w:r>
          </w:p>
        </w:tc>
        <w:tc>
          <w:tcPr>
            <w:tcW w:w="3741" w:type="dxa"/>
            <w:hideMark/>
          </w:tcPr>
          <w:p w14:paraId="17E0F627" w14:textId="77777777" w:rsidR="008C27E2" w:rsidRPr="005A66AB" w:rsidRDefault="008C27E2" w:rsidP="008C27E2">
            <w:r w:rsidRPr="005A66AB">
              <w:t>The Engineer and Society:</w:t>
            </w:r>
          </w:p>
        </w:tc>
        <w:tc>
          <w:tcPr>
            <w:tcW w:w="456" w:type="dxa"/>
            <w:hideMark/>
          </w:tcPr>
          <w:p w14:paraId="2C4FE6A6" w14:textId="77777777" w:rsidR="008C27E2" w:rsidRPr="005A66AB" w:rsidRDefault="008C27E2" w:rsidP="008C27E2">
            <w:pPr>
              <w:rPr>
                <w:bCs/>
              </w:rPr>
            </w:pPr>
            <w:r w:rsidRPr="005A66AB">
              <w:rPr>
                <w:rFonts w:eastAsia="MS Mincho" w:hAnsi="Segoe UI Symbol"/>
                <w:bCs/>
              </w:rPr>
              <w:t>☐</w:t>
            </w:r>
          </w:p>
        </w:tc>
        <w:tc>
          <w:tcPr>
            <w:tcW w:w="456" w:type="dxa"/>
            <w:hideMark/>
          </w:tcPr>
          <w:p w14:paraId="105035CA" w14:textId="77777777" w:rsidR="008C27E2" w:rsidRPr="005A66AB" w:rsidRDefault="008C27E2" w:rsidP="008C27E2">
            <w:pPr>
              <w:rPr>
                <w:bCs/>
              </w:rPr>
            </w:pPr>
            <w:r w:rsidRPr="005A66AB">
              <w:rPr>
                <w:bCs/>
              </w:rPr>
              <w:t>12</w:t>
            </w:r>
          </w:p>
        </w:tc>
        <w:tc>
          <w:tcPr>
            <w:tcW w:w="3439" w:type="dxa"/>
            <w:hideMark/>
          </w:tcPr>
          <w:p w14:paraId="702C44CC" w14:textId="77777777" w:rsidR="008C27E2" w:rsidRPr="005A66AB" w:rsidRDefault="008C27E2" w:rsidP="008C27E2">
            <w:r w:rsidRPr="005A66AB">
              <w:t>Lifelong Learning:</w:t>
            </w:r>
          </w:p>
        </w:tc>
        <w:tc>
          <w:tcPr>
            <w:tcW w:w="456" w:type="dxa"/>
            <w:hideMark/>
          </w:tcPr>
          <w:p w14:paraId="6D582BB6" w14:textId="77777777" w:rsidR="008C27E2" w:rsidRPr="005A66AB" w:rsidRDefault="008C27E2" w:rsidP="008C27E2">
            <w:pPr>
              <w:rPr>
                <w:bCs/>
              </w:rPr>
            </w:pPr>
            <w:r w:rsidRPr="005A66AB">
              <w:rPr>
                <w:rFonts w:eastAsia="MS Mincho" w:hAnsi="Segoe UI Symbol"/>
                <w:bCs/>
              </w:rPr>
              <w:t>☐</w:t>
            </w:r>
          </w:p>
        </w:tc>
      </w:tr>
    </w:tbl>
    <w:p w14:paraId="7617FA93" w14:textId="77777777" w:rsidR="008C27E2" w:rsidRPr="005A66AB" w:rsidRDefault="008C27E2" w:rsidP="008C27E2">
      <w:pPr>
        <w:rPr>
          <w:b/>
          <w:sz w:val="16"/>
          <w:szCs w:val="16"/>
          <w:u w:val="single"/>
        </w:rPr>
      </w:pPr>
    </w:p>
    <w:p w14:paraId="10F4C30E" w14:textId="77777777" w:rsidR="008C27E2" w:rsidRPr="005A66AB" w:rsidRDefault="008C27E2" w:rsidP="008C27E2">
      <w:pPr>
        <w:ind w:left="709"/>
        <w:rPr>
          <w:b/>
          <w:u w:val="single"/>
        </w:rPr>
      </w:pPr>
      <w:r w:rsidRPr="005A66AB">
        <w:rPr>
          <w:b/>
          <w:u w:val="single"/>
        </w:rPr>
        <w:t>Course outline:</w:t>
      </w:r>
    </w:p>
    <w:p w14:paraId="18EBA80F" w14:textId="77777777" w:rsidR="008C27E2" w:rsidRPr="005A66AB" w:rsidRDefault="008C27E2" w:rsidP="008C27E2">
      <w:pPr>
        <w:spacing w:line="276" w:lineRule="auto"/>
        <w:ind w:left="709"/>
        <w:jc w:val="both"/>
      </w:pPr>
      <w:r w:rsidRPr="005A66AB">
        <w:t>Introduction to Requirements Engineering, Software Requirements, classification of requirements, Requirements process, Levels/layers of requirements, Requirement characteristics, Analyzing quality requirements, Software requirements in the context of systems engineering, Requirement evolution, requirement traceability, requirement prioritization, trade-off analysis, risk analysis and impact analysis, Requirement management, interaction between requirement and architecture, Requirement elicitation, elicitation sources and techniques, Requirement specification and documentation, specification sources and techniques, Requirements validation and techniques, Management of Requirements, Introduction to Management, Requirements Management Problems , Managing Requirements in an Acquisition Organization, Supplier, Organizations, Product Organizations</w:t>
      </w:r>
    </w:p>
    <w:p w14:paraId="239B153A" w14:textId="77777777" w:rsidR="008C27E2" w:rsidRDefault="008C27E2" w:rsidP="008C27E2">
      <w:pPr>
        <w:ind w:left="709"/>
        <w:rPr>
          <w:b/>
          <w:sz w:val="16"/>
          <w:szCs w:val="16"/>
        </w:rPr>
      </w:pPr>
    </w:p>
    <w:p w14:paraId="0F8A1A61" w14:textId="068C8102" w:rsidR="008C27E2" w:rsidRDefault="008C27E2" w:rsidP="008C27E2">
      <w:pPr>
        <w:ind w:left="709"/>
        <w:rPr>
          <w:b/>
          <w:sz w:val="16"/>
          <w:szCs w:val="16"/>
        </w:rPr>
      </w:pPr>
    </w:p>
    <w:p w14:paraId="0F364167" w14:textId="77777777" w:rsidR="008C27E2" w:rsidRPr="005A66AB" w:rsidRDefault="008C27E2" w:rsidP="008C27E2">
      <w:pPr>
        <w:ind w:left="709"/>
        <w:rPr>
          <w:b/>
        </w:rPr>
      </w:pPr>
      <w:r w:rsidRPr="005A66AB">
        <w:rPr>
          <w:b/>
        </w:rPr>
        <w:t>Books Recommended:</w:t>
      </w:r>
    </w:p>
    <w:p w14:paraId="2F77CFB4" w14:textId="77777777" w:rsidR="008C27E2" w:rsidRPr="001F7D5F" w:rsidRDefault="008C27E2" w:rsidP="008C27E2">
      <w:pPr>
        <w:pStyle w:val="TableParagraph"/>
        <w:numPr>
          <w:ilvl w:val="0"/>
          <w:numId w:val="11"/>
        </w:numPr>
        <w:tabs>
          <w:tab w:val="left" w:pos="539"/>
          <w:tab w:val="left" w:pos="540"/>
        </w:tabs>
        <w:spacing w:line="289" w:lineRule="exact"/>
        <w:ind w:left="1134" w:hanging="283"/>
      </w:pPr>
      <w:proofErr w:type="spellStart"/>
      <w:r w:rsidRPr="005A66AB">
        <w:t>Wiegers</w:t>
      </w:r>
      <w:proofErr w:type="spellEnd"/>
      <w:r w:rsidRPr="005A66AB">
        <w:t xml:space="preserve"> K. &amp;Beatty J.,</w:t>
      </w:r>
      <w:r>
        <w:t xml:space="preserve"> </w:t>
      </w:r>
      <w:r w:rsidRPr="005A66AB">
        <w:t>Software Requirements, Microsoft Press,</w:t>
      </w:r>
      <w:r w:rsidRPr="001F7D5F">
        <w:t xml:space="preserve"> Latest edition</w:t>
      </w:r>
      <w:r>
        <w:t>.</w:t>
      </w:r>
    </w:p>
    <w:p w14:paraId="01A97FD3" w14:textId="77777777" w:rsidR="008C27E2" w:rsidRDefault="008C27E2" w:rsidP="008C27E2">
      <w:pPr>
        <w:pStyle w:val="TableParagraph"/>
        <w:widowControl/>
        <w:numPr>
          <w:ilvl w:val="0"/>
          <w:numId w:val="11"/>
        </w:numPr>
        <w:tabs>
          <w:tab w:val="left" w:pos="539"/>
          <w:tab w:val="left" w:pos="540"/>
        </w:tabs>
        <w:autoSpaceDE/>
        <w:autoSpaceDN/>
        <w:spacing w:line="276" w:lineRule="auto"/>
        <w:ind w:left="1134" w:right="412" w:hanging="283"/>
      </w:pPr>
      <w:r w:rsidRPr="005A66AB">
        <w:t>Elizabeth Hull, Ken Jackson and Jeremy Dick</w:t>
      </w:r>
      <w:r>
        <w:t>,</w:t>
      </w:r>
      <w:r w:rsidRPr="005A66AB">
        <w:t xml:space="preserve"> Requirements Engineering, Springer-Verlag London Limited,</w:t>
      </w:r>
      <w:r w:rsidRPr="008C27E2">
        <w:rPr>
          <w:spacing w:val="-2"/>
        </w:rPr>
        <w:t xml:space="preserve"> </w:t>
      </w:r>
      <w:r w:rsidRPr="001F7D5F">
        <w:t>Latest edition</w:t>
      </w:r>
      <w:r>
        <w:t>.</w:t>
      </w:r>
    </w:p>
    <w:p w14:paraId="0EF2518E" w14:textId="385DA010" w:rsidR="008659EF" w:rsidRDefault="008C27E2" w:rsidP="008C27E2">
      <w:pPr>
        <w:pStyle w:val="TableParagraph"/>
        <w:widowControl/>
        <w:numPr>
          <w:ilvl w:val="0"/>
          <w:numId w:val="11"/>
        </w:numPr>
        <w:tabs>
          <w:tab w:val="left" w:pos="539"/>
          <w:tab w:val="left" w:pos="540"/>
        </w:tabs>
        <w:autoSpaceDE/>
        <w:autoSpaceDN/>
        <w:spacing w:line="276" w:lineRule="auto"/>
        <w:ind w:left="1134" w:right="412" w:hanging="283"/>
      </w:pPr>
      <w:proofErr w:type="spellStart"/>
      <w:r w:rsidRPr="005A66AB">
        <w:t>Chemuturi</w:t>
      </w:r>
      <w:proofErr w:type="spellEnd"/>
      <w:r w:rsidRPr="005A66AB">
        <w:t xml:space="preserve"> M.,</w:t>
      </w:r>
      <w:r>
        <w:t xml:space="preserve"> </w:t>
      </w:r>
      <w:r w:rsidRPr="005A66AB">
        <w:t>Requirements Engineering and Management for Software Development</w:t>
      </w:r>
      <w:r w:rsidRPr="008C27E2">
        <w:rPr>
          <w:spacing w:val="-14"/>
        </w:rPr>
        <w:t xml:space="preserve"> </w:t>
      </w:r>
      <w:r w:rsidRPr="005A66AB">
        <w:t>Projects, Springer New York,</w:t>
      </w:r>
      <w:r w:rsidRPr="008C27E2">
        <w:rPr>
          <w:spacing w:val="-4"/>
        </w:rPr>
        <w:t xml:space="preserve"> Latest Edition</w:t>
      </w:r>
      <w:r w:rsidRPr="005A66AB">
        <w:t>.</w:t>
      </w:r>
    </w:p>
    <w:p w14:paraId="7AD25FDF" w14:textId="77777777" w:rsidR="004A39A5" w:rsidRPr="008659EF" w:rsidRDefault="004A39A5" w:rsidP="004A39A5">
      <w:pPr>
        <w:pStyle w:val="TableParagraph"/>
        <w:widowControl/>
        <w:tabs>
          <w:tab w:val="left" w:pos="539"/>
          <w:tab w:val="left" w:pos="540"/>
        </w:tabs>
        <w:autoSpaceDE/>
        <w:autoSpaceDN/>
        <w:spacing w:line="276" w:lineRule="auto"/>
        <w:ind w:right="412"/>
      </w:pPr>
    </w:p>
    <w:tbl>
      <w:tblPr>
        <w:tblW w:w="0" w:type="auto"/>
        <w:tblInd w:w="442" w:type="dxa"/>
        <w:tblLayout w:type="fixed"/>
        <w:tblCellMar>
          <w:left w:w="0" w:type="dxa"/>
          <w:right w:w="0" w:type="dxa"/>
        </w:tblCellMar>
        <w:tblLook w:val="01E0" w:firstRow="1" w:lastRow="1" w:firstColumn="1" w:lastColumn="1" w:noHBand="0" w:noVBand="0"/>
      </w:tblPr>
      <w:tblGrid>
        <w:gridCol w:w="2744"/>
        <w:gridCol w:w="3439"/>
        <w:gridCol w:w="3416"/>
      </w:tblGrid>
      <w:tr w:rsidR="00245C92" w14:paraId="04AFD081" w14:textId="77777777" w:rsidTr="009F4596">
        <w:trPr>
          <w:trHeight w:val="524"/>
        </w:trPr>
        <w:tc>
          <w:tcPr>
            <w:tcW w:w="2744" w:type="dxa"/>
            <w:tcBorders>
              <w:top w:val="single" w:sz="4" w:space="0" w:color="000000"/>
            </w:tcBorders>
          </w:tcPr>
          <w:p w14:paraId="31F2F50E" w14:textId="77777777" w:rsidR="00245C92" w:rsidRDefault="00245C92" w:rsidP="009F4596">
            <w:pPr>
              <w:pStyle w:val="TableParagraph"/>
              <w:spacing w:before="21"/>
              <w:ind w:left="268"/>
              <w:rPr>
                <w:b/>
                <w:sz w:val="28"/>
              </w:rPr>
            </w:pPr>
            <w:r>
              <w:rPr>
                <w:b/>
                <w:sz w:val="28"/>
              </w:rPr>
              <w:lastRenderedPageBreak/>
              <w:t>Approval:</w:t>
            </w:r>
          </w:p>
        </w:tc>
        <w:tc>
          <w:tcPr>
            <w:tcW w:w="6855" w:type="dxa"/>
            <w:gridSpan w:val="2"/>
            <w:tcBorders>
              <w:top w:val="single" w:sz="4" w:space="0" w:color="000000"/>
            </w:tcBorders>
          </w:tcPr>
          <w:p w14:paraId="50AFD5F4" w14:textId="77777777" w:rsidR="00245C92" w:rsidRDefault="00245C92" w:rsidP="009F4596">
            <w:pPr>
              <w:pStyle w:val="TableParagraph"/>
            </w:pPr>
          </w:p>
        </w:tc>
      </w:tr>
      <w:tr w:rsidR="00245C92" w14:paraId="1FB048D7" w14:textId="77777777" w:rsidTr="009F4596">
        <w:trPr>
          <w:trHeight w:val="452"/>
        </w:trPr>
        <w:tc>
          <w:tcPr>
            <w:tcW w:w="2744" w:type="dxa"/>
          </w:tcPr>
          <w:p w14:paraId="67DE96B0" w14:textId="77777777" w:rsidR="00245C92" w:rsidRDefault="00245C92" w:rsidP="009F4596">
            <w:pPr>
              <w:pStyle w:val="TableParagraph"/>
              <w:spacing w:before="170" w:line="262" w:lineRule="exact"/>
              <w:ind w:left="268"/>
              <w:rPr>
                <w:b/>
                <w:sz w:val="24"/>
              </w:rPr>
            </w:pPr>
            <w:bookmarkStart w:id="0" w:name="_Hlk524384602"/>
            <w:r>
              <w:rPr>
                <w:b/>
                <w:sz w:val="24"/>
              </w:rPr>
              <w:t>Board of Studies:</w:t>
            </w:r>
          </w:p>
        </w:tc>
        <w:tc>
          <w:tcPr>
            <w:tcW w:w="3439" w:type="dxa"/>
          </w:tcPr>
          <w:p w14:paraId="6147D61F" w14:textId="77777777" w:rsidR="00245C92" w:rsidRDefault="00245C92" w:rsidP="009F4596">
            <w:pPr>
              <w:pStyle w:val="TableParagraph"/>
              <w:spacing w:before="170" w:line="262" w:lineRule="exact"/>
              <w:ind w:left="525"/>
              <w:rPr>
                <w:b/>
                <w:sz w:val="24"/>
              </w:rPr>
            </w:pPr>
            <w:r>
              <w:rPr>
                <w:b/>
                <w:sz w:val="24"/>
              </w:rPr>
              <w:t>Resolution No. 02</w:t>
            </w:r>
          </w:p>
        </w:tc>
        <w:tc>
          <w:tcPr>
            <w:tcW w:w="3416" w:type="dxa"/>
          </w:tcPr>
          <w:p w14:paraId="1BEE4A97" w14:textId="77777777" w:rsidR="00245C92" w:rsidRDefault="00245C92" w:rsidP="009F4596">
            <w:pPr>
              <w:pStyle w:val="TableParagraph"/>
              <w:spacing w:before="170" w:line="262" w:lineRule="exact"/>
              <w:ind w:right="1315"/>
              <w:jc w:val="right"/>
              <w:rPr>
                <w:b/>
                <w:sz w:val="24"/>
              </w:rPr>
            </w:pPr>
            <w:r>
              <w:rPr>
                <w:b/>
                <w:sz w:val="24"/>
              </w:rPr>
              <w:t>Dated: 29-08-2019</w:t>
            </w:r>
          </w:p>
        </w:tc>
      </w:tr>
      <w:tr w:rsidR="00245C92" w14:paraId="375CA93C" w14:textId="77777777" w:rsidTr="009F4596">
        <w:trPr>
          <w:trHeight w:val="277"/>
        </w:trPr>
        <w:tc>
          <w:tcPr>
            <w:tcW w:w="2744" w:type="dxa"/>
          </w:tcPr>
          <w:p w14:paraId="48E72C9B" w14:textId="77777777" w:rsidR="00245C92" w:rsidRDefault="00245C92" w:rsidP="009F4596">
            <w:pPr>
              <w:pStyle w:val="TableParagraph"/>
              <w:spacing w:line="257" w:lineRule="exact"/>
              <w:ind w:left="268"/>
              <w:rPr>
                <w:b/>
                <w:sz w:val="24"/>
              </w:rPr>
            </w:pPr>
            <w:r>
              <w:rPr>
                <w:b/>
                <w:sz w:val="24"/>
              </w:rPr>
              <w:t>Board of Faculty:</w:t>
            </w:r>
          </w:p>
        </w:tc>
        <w:tc>
          <w:tcPr>
            <w:tcW w:w="3439" w:type="dxa"/>
          </w:tcPr>
          <w:p w14:paraId="67A7219B" w14:textId="77777777" w:rsidR="00245C92" w:rsidRDefault="00245C92" w:rsidP="009F4596">
            <w:pPr>
              <w:pStyle w:val="TableParagraph"/>
              <w:spacing w:line="257" w:lineRule="exact"/>
              <w:ind w:left="525"/>
              <w:rPr>
                <w:b/>
                <w:sz w:val="24"/>
              </w:rPr>
            </w:pPr>
            <w:r>
              <w:rPr>
                <w:b/>
                <w:sz w:val="24"/>
              </w:rPr>
              <w:t>Resolution No. 01</w:t>
            </w:r>
          </w:p>
        </w:tc>
        <w:tc>
          <w:tcPr>
            <w:tcW w:w="3416" w:type="dxa"/>
          </w:tcPr>
          <w:p w14:paraId="11C11559" w14:textId="77777777" w:rsidR="00245C92" w:rsidRDefault="00245C92" w:rsidP="009F4596">
            <w:pPr>
              <w:pStyle w:val="TableParagraph"/>
              <w:spacing w:line="257" w:lineRule="exact"/>
              <w:ind w:right="1315"/>
              <w:jc w:val="right"/>
              <w:rPr>
                <w:b/>
                <w:sz w:val="24"/>
              </w:rPr>
            </w:pPr>
            <w:r>
              <w:rPr>
                <w:b/>
                <w:sz w:val="24"/>
              </w:rPr>
              <w:t>Dated: 07-10-2019</w:t>
            </w:r>
          </w:p>
        </w:tc>
      </w:tr>
      <w:tr w:rsidR="00245C92" w14:paraId="39E35FF2" w14:textId="77777777" w:rsidTr="009F4596">
        <w:trPr>
          <w:trHeight w:val="270"/>
        </w:trPr>
        <w:tc>
          <w:tcPr>
            <w:tcW w:w="2744" w:type="dxa"/>
          </w:tcPr>
          <w:p w14:paraId="78D53B95" w14:textId="77777777" w:rsidR="00245C92" w:rsidRDefault="00245C92" w:rsidP="009F4596">
            <w:pPr>
              <w:pStyle w:val="TableParagraph"/>
              <w:spacing w:line="251" w:lineRule="exact"/>
              <w:ind w:left="268"/>
              <w:rPr>
                <w:b/>
                <w:sz w:val="24"/>
              </w:rPr>
            </w:pPr>
            <w:r>
              <w:rPr>
                <w:b/>
                <w:sz w:val="24"/>
              </w:rPr>
              <w:t>Academic Council:</w:t>
            </w:r>
          </w:p>
        </w:tc>
        <w:tc>
          <w:tcPr>
            <w:tcW w:w="3439" w:type="dxa"/>
          </w:tcPr>
          <w:p w14:paraId="275BCCB3" w14:textId="77777777" w:rsidR="00245C92" w:rsidRDefault="00245C92" w:rsidP="009F4596">
            <w:pPr>
              <w:pStyle w:val="TableParagraph"/>
              <w:spacing w:line="251" w:lineRule="exact"/>
              <w:ind w:left="525"/>
              <w:rPr>
                <w:b/>
                <w:sz w:val="24"/>
              </w:rPr>
            </w:pPr>
            <w:r>
              <w:rPr>
                <w:b/>
                <w:sz w:val="24"/>
              </w:rPr>
              <w:t>Resolution No. 96.10</w:t>
            </w:r>
          </w:p>
        </w:tc>
        <w:tc>
          <w:tcPr>
            <w:tcW w:w="3416" w:type="dxa"/>
          </w:tcPr>
          <w:p w14:paraId="07C8B564" w14:textId="77777777" w:rsidR="00245C92" w:rsidRDefault="00245C92" w:rsidP="009F4596">
            <w:pPr>
              <w:pStyle w:val="TableParagraph"/>
              <w:spacing w:line="251" w:lineRule="exact"/>
              <w:ind w:right="1315"/>
              <w:jc w:val="right"/>
              <w:rPr>
                <w:b/>
                <w:sz w:val="24"/>
              </w:rPr>
            </w:pPr>
            <w:r>
              <w:rPr>
                <w:b/>
                <w:sz w:val="24"/>
              </w:rPr>
              <w:t>Dated: 07-10-2019</w:t>
            </w:r>
          </w:p>
        </w:tc>
      </w:tr>
    </w:tbl>
    <w:p w14:paraId="2792B626" w14:textId="77777777" w:rsidR="00B7335C" w:rsidRDefault="00B7335C">
      <w:bookmarkStart w:id="1" w:name="_GoBack"/>
      <w:bookmarkEnd w:id="0"/>
      <w:bookmarkEnd w:id="1"/>
    </w:p>
    <w:sectPr w:rsidR="00B7335C" w:rsidSect="008C27E2">
      <w:headerReference w:type="default" r:id="rId9"/>
      <w:pgSz w:w="11910" w:h="16840"/>
      <w:pgMar w:top="1700" w:right="1060" w:bottom="993" w:left="700" w:header="48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7D959" w14:textId="77777777" w:rsidR="00A45ABB" w:rsidRDefault="00A45ABB">
      <w:r>
        <w:separator/>
      </w:r>
    </w:p>
  </w:endnote>
  <w:endnote w:type="continuationSeparator" w:id="0">
    <w:p w14:paraId="66113244" w14:textId="77777777" w:rsidR="00A45ABB" w:rsidRDefault="00A4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egoe UI Symbol">
    <w:altName w:val="Athelas Bold Italic"/>
    <w:charset w:val="00"/>
    <w:family w:val="swiss"/>
    <w:pitch w:val="variable"/>
    <w:sig w:usb0="800001E3" w:usb1="1200FFEF" w:usb2="0004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1F96D" w14:textId="77777777" w:rsidR="00A45ABB" w:rsidRDefault="00A45ABB">
      <w:r>
        <w:separator/>
      </w:r>
    </w:p>
  </w:footnote>
  <w:footnote w:type="continuationSeparator" w:id="0">
    <w:p w14:paraId="3FE7BB2E" w14:textId="77777777" w:rsidR="00A45ABB" w:rsidRDefault="00A45A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7CAE56" w14:textId="550E6A11" w:rsidR="009A32C0" w:rsidRDefault="00245C92">
    <w:pPr>
      <w:pStyle w:val="BodyText"/>
      <w:spacing w:line="14" w:lineRule="auto"/>
      <w:ind w:left="0" w:firstLine="0"/>
      <w:rPr>
        <w:sz w:val="20"/>
      </w:rPr>
    </w:pPr>
    <w:r>
      <w:rPr>
        <w:noProof/>
        <w:lang w:bidi="ar-SA"/>
      </w:rPr>
      <w:pict w14:anchorId="18406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3.7pt;margin-top:14.5pt;width:44.9pt;height:27.6pt;z-index:251659264;mso-wrap-distance-left:9.05pt;mso-wrap-distance-right:9.05pt;mso-position-horizontal-relative:text;mso-position-vertical-relative:text" filled="t">
          <v:fill color2="black"/>
          <v:imagedata r:id="rId1" o:title=""/>
        </v:shape>
        <o:OLEObject Type="Embed" ProgID="PBrush" ShapeID="_x0000_s2049" DrawAspect="Content" ObjectID="_1506787308" r:id="rId2"/>
      </w:pict>
    </w:r>
    <w:r w:rsidR="009A32C0">
      <w:rPr>
        <w:noProof/>
        <w:lang w:bidi="ar-SA"/>
      </w:rPr>
      <w:drawing>
        <wp:anchor distT="0" distB="0" distL="0" distR="0" simplePos="0" relativeHeight="251657216" behindDoc="1" locked="0" layoutInCell="1" allowOverlap="1" wp14:anchorId="20E52121" wp14:editId="1134ADA2">
          <wp:simplePos x="0" y="0"/>
          <wp:positionH relativeFrom="page">
            <wp:posOffset>342900</wp:posOffset>
          </wp:positionH>
          <wp:positionV relativeFrom="page">
            <wp:posOffset>304799</wp:posOffset>
          </wp:positionV>
          <wp:extent cx="781812" cy="781812"/>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781812" cy="781812"/>
                  </a:xfrm>
                  <a:prstGeom prst="rect">
                    <a:avLst/>
                  </a:prstGeom>
                </pic:spPr>
              </pic:pic>
            </a:graphicData>
          </a:graphic>
        </wp:anchor>
      </w:drawing>
    </w:r>
    <w:r w:rsidR="009A32C0">
      <w:rPr>
        <w:noProof/>
        <w:lang w:bidi="ar-SA"/>
      </w:rPr>
      <mc:AlternateContent>
        <mc:Choice Requires="wps">
          <w:drawing>
            <wp:anchor distT="0" distB="0" distL="114300" distR="114300" simplePos="0" relativeHeight="251658240" behindDoc="1" locked="0" layoutInCell="1" allowOverlap="1" wp14:anchorId="2CF5CDA2" wp14:editId="6CDE9904">
              <wp:simplePos x="0" y="0"/>
              <wp:positionH relativeFrom="page">
                <wp:posOffset>1483995</wp:posOffset>
              </wp:positionH>
              <wp:positionV relativeFrom="page">
                <wp:posOffset>447040</wp:posOffset>
              </wp:positionV>
              <wp:extent cx="4682490" cy="413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10E23" w14:textId="77777777" w:rsidR="009A32C0" w:rsidRDefault="009A32C0">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16.85pt;margin-top:35.2pt;width:368.7pt;height:3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" filled="f" stroked="f">
              <v:textbox inset="0,0,0,0">
                <w:txbxContent>
                  <w:p w14:paraId="32A10E23" w14:textId="77777777" w:rsidR="009A32C0" w:rsidRDefault="009A32C0">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4A015C"/>
    <w:multiLevelType w:val="hybridMultilevel"/>
    <w:tmpl w:val="9DAEA4F4"/>
    <w:lvl w:ilvl="0" w:tplc="9F9ED8BA">
      <w:numFmt w:val="bullet"/>
      <w:lvlText w:val=""/>
      <w:lvlJc w:val="left"/>
      <w:pPr>
        <w:ind w:left="831" w:hanging="360"/>
      </w:pPr>
      <w:rPr>
        <w:rFonts w:ascii="Symbol" w:eastAsia="Symbol" w:hAnsi="Symbol" w:cs="Symbol" w:hint="default"/>
        <w:w w:val="100"/>
        <w:sz w:val="23"/>
        <w:szCs w:val="23"/>
        <w:lang w:val="en-US" w:eastAsia="en-US" w:bidi="en-US"/>
      </w:rPr>
    </w:lvl>
    <w:lvl w:ilvl="1" w:tplc="EC46D416">
      <w:numFmt w:val="bullet"/>
      <w:lvlText w:val="•"/>
      <w:lvlJc w:val="left"/>
      <w:pPr>
        <w:ind w:left="1770" w:hanging="360"/>
      </w:pPr>
      <w:rPr>
        <w:rFonts w:hint="default"/>
        <w:lang w:val="en-US" w:eastAsia="en-US" w:bidi="en-US"/>
      </w:rPr>
    </w:lvl>
    <w:lvl w:ilvl="2" w:tplc="DE32C17A">
      <w:numFmt w:val="bullet"/>
      <w:lvlText w:val="•"/>
      <w:lvlJc w:val="left"/>
      <w:pPr>
        <w:ind w:left="2701" w:hanging="360"/>
      </w:pPr>
      <w:rPr>
        <w:rFonts w:hint="default"/>
        <w:lang w:val="en-US" w:eastAsia="en-US" w:bidi="en-US"/>
      </w:rPr>
    </w:lvl>
    <w:lvl w:ilvl="3" w:tplc="210C2E20">
      <w:numFmt w:val="bullet"/>
      <w:lvlText w:val="•"/>
      <w:lvlJc w:val="left"/>
      <w:pPr>
        <w:ind w:left="3631" w:hanging="360"/>
      </w:pPr>
      <w:rPr>
        <w:rFonts w:hint="default"/>
        <w:lang w:val="en-US" w:eastAsia="en-US" w:bidi="en-US"/>
      </w:rPr>
    </w:lvl>
    <w:lvl w:ilvl="4" w:tplc="0F1E6D30">
      <w:numFmt w:val="bullet"/>
      <w:lvlText w:val="•"/>
      <w:lvlJc w:val="left"/>
      <w:pPr>
        <w:ind w:left="4562" w:hanging="360"/>
      </w:pPr>
      <w:rPr>
        <w:rFonts w:hint="default"/>
        <w:lang w:val="en-US" w:eastAsia="en-US" w:bidi="en-US"/>
      </w:rPr>
    </w:lvl>
    <w:lvl w:ilvl="5" w:tplc="3FA89E9E">
      <w:numFmt w:val="bullet"/>
      <w:lvlText w:val="•"/>
      <w:lvlJc w:val="left"/>
      <w:pPr>
        <w:ind w:left="5493" w:hanging="360"/>
      </w:pPr>
      <w:rPr>
        <w:rFonts w:hint="default"/>
        <w:lang w:val="en-US" w:eastAsia="en-US" w:bidi="en-US"/>
      </w:rPr>
    </w:lvl>
    <w:lvl w:ilvl="6" w:tplc="8758A894">
      <w:numFmt w:val="bullet"/>
      <w:lvlText w:val="•"/>
      <w:lvlJc w:val="left"/>
      <w:pPr>
        <w:ind w:left="6423" w:hanging="360"/>
      </w:pPr>
      <w:rPr>
        <w:rFonts w:hint="default"/>
        <w:lang w:val="en-US" w:eastAsia="en-US" w:bidi="en-US"/>
      </w:rPr>
    </w:lvl>
    <w:lvl w:ilvl="7" w:tplc="E94EFC26">
      <w:numFmt w:val="bullet"/>
      <w:lvlText w:val="•"/>
      <w:lvlJc w:val="left"/>
      <w:pPr>
        <w:ind w:left="7354" w:hanging="360"/>
      </w:pPr>
      <w:rPr>
        <w:rFonts w:hint="default"/>
        <w:lang w:val="en-US" w:eastAsia="en-US" w:bidi="en-US"/>
      </w:rPr>
    </w:lvl>
    <w:lvl w:ilvl="8" w:tplc="E6B44190">
      <w:numFmt w:val="bullet"/>
      <w:lvlText w:val="•"/>
      <w:lvlJc w:val="left"/>
      <w:pPr>
        <w:ind w:left="8285" w:hanging="360"/>
      </w:pPr>
      <w:rPr>
        <w:rFonts w:hint="default"/>
        <w:lang w:val="en-US" w:eastAsia="en-US" w:bidi="en-US"/>
      </w:rPr>
    </w:lvl>
  </w:abstractNum>
  <w:abstractNum w:abstractNumId="2">
    <w:nsid w:val="258A6AC2"/>
    <w:multiLevelType w:val="hybridMultilevel"/>
    <w:tmpl w:val="BE3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91CAF"/>
    <w:multiLevelType w:val="hybridMultilevel"/>
    <w:tmpl w:val="35E61724"/>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1C8582D"/>
    <w:multiLevelType w:val="hybridMultilevel"/>
    <w:tmpl w:val="1BB2DCD6"/>
    <w:lvl w:ilvl="0" w:tplc="897CE84C">
      <w:numFmt w:val="bullet"/>
      <w:lvlText w:val=""/>
      <w:lvlJc w:val="left"/>
      <w:pPr>
        <w:ind w:left="1102" w:hanging="360"/>
      </w:pPr>
      <w:rPr>
        <w:rFonts w:ascii="Symbol" w:eastAsia="Symbol" w:hAnsi="Symbol" w:cs="Symbol" w:hint="default"/>
        <w:b/>
        <w:bCs/>
        <w:w w:val="99"/>
        <w:sz w:val="24"/>
        <w:szCs w:val="24"/>
        <w:lang w:val="en-US" w:eastAsia="en-US" w:bidi="en-US"/>
      </w:rPr>
    </w:lvl>
    <w:lvl w:ilvl="1" w:tplc="431A9A30">
      <w:start w:val="1"/>
      <w:numFmt w:val="decimal"/>
      <w:lvlText w:val="%2."/>
      <w:lvlJc w:val="left"/>
      <w:pPr>
        <w:ind w:left="1371" w:hanging="360"/>
      </w:pPr>
      <w:rPr>
        <w:rFonts w:ascii="Times New Roman" w:eastAsia="Times New Roman" w:hAnsi="Times New Roman" w:cs="Times New Roman" w:hint="default"/>
        <w:w w:val="100"/>
        <w:sz w:val="23"/>
        <w:szCs w:val="23"/>
        <w:lang w:val="en-US" w:eastAsia="en-US" w:bidi="en-US"/>
      </w:rPr>
    </w:lvl>
    <w:lvl w:ilvl="2" w:tplc="D370FF92">
      <w:numFmt w:val="bullet"/>
      <w:lvlText w:val="•"/>
      <w:lvlJc w:val="left"/>
      <w:pPr>
        <w:ind w:left="2354" w:hanging="360"/>
      </w:pPr>
      <w:rPr>
        <w:rFonts w:hint="default"/>
        <w:lang w:val="en-US" w:eastAsia="en-US" w:bidi="en-US"/>
      </w:rPr>
    </w:lvl>
    <w:lvl w:ilvl="3" w:tplc="2E3ACC36">
      <w:numFmt w:val="bullet"/>
      <w:lvlText w:val="•"/>
      <w:lvlJc w:val="left"/>
      <w:pPr>
        <w:ind w:left="3328" w:hanging="360"/>
      </w:pPr>
      <w:rPr>
        <w:rFonts w:hint="default"/>
        <w:lang w:val="en-US" w:eastAsia="en-US" w:bidi="en-US"/>
      </w:rPr>
    </w:lvl>
    <w:lvl w:ilvl="4" w:tplc="D2720B98">
      <w:numFmt w:val="bullet"/>
      <w:lvlText w:val="•"/>
      <w:lvlJc w:val="left"/>
      <w:pPr>
        <w:ind w:left="4302" w:hanging="360"/>
      </w:pPr>
      <w:rPr>
        <w:rFonts w:hint="default"/>
        <w:lang w:val="en-US" w:eastAsia="en-US" w:bidi="en-US"/>
      </w:rPr>
    </w:lvl>
    <w:lvl w:ilvl="5" w:tplc="0518EA66">
      <w:numFmt w:val="bullet"/>
      <w:lvlText w:val="•"/>
      <w:lvlJc w:val="left"/>
      <w:pPr>
        <w:ind w:left="5276" w:hanging="360"/>
      </w:pPr>
      <w:rPr>
        <w:rFonts w:hint="default"/>
        <w:lang w:val="en-US" w:eastAsia="en-US" w:bidi="en-US"/>
      </w:rPr>
    </w:lvl>
    <w:lvl w:ilvl="6" w:tplc="F58EFCBA">
      <w:numFmt w:val="bullet"/>
      <w:lvlText w:val="•"/>
      <w:lvlJc w:val="left"/>
      <w:pPr>
        <w:ind w:left="6250" w:hanging="360"/>
      </w:pPr>
      <w:rPr>
        <w:rFonts w:hint="default"/>
        <w:lang w:val="en-US" w:eastAsia="en-US" w:bidi="en-US"/>
      </w:rPr>
    </w:lvl>
    <w:lvl w:ilvl="7" w:tplc="328A644A">
      <w:numFmt w:val="bullet"/>
      <w:lvlText w:val="•"/>
      <w:lvlJc w:val="left"/>
      <w:pPr>
        <w:ind w:left="7224" w:hanging="360"/>
      </w:pPr>
      <w:rPr>
        <w:rFonts w:hint="default"/>
        <w:lang w:val="en-US" w:eastAsia="en-US" w:bidi="en-US"/>
      </w:rPr>
    </w:lvl>
    <w:lvl w:ilvl="8" w:tplc="046AC908">
      <w:numFmt w:val="bullet"/>
      <w:lvlText w:val="•"/>
      <w:lvlJc w:val="left"/>
      <w:pPr>
        <w:ind w:left="8198" w:hanging="360"/>
      </w:pPr>
      <w:rPr>
        <w:rFonts w:hint="default"/>
        <w:lang w:val="en-US" w:eastAsia="en-US" w:bidi="en-US"/>
      </w:rPr>
    </w:lvl>
  </w:abstractNum>
  <w:abstractNum w:abstractNumId="5">
    <w:nsid w:val="45021AC5"/>
    <w:multiLevelType w:val="hybridMultilevel"/>
    <w:tmpl w:val="3C866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15D14"/>
    <w:multiLevelType w:val="hybridMultilevel"/>
    <w:tmpl w:val="1C4CF4FE"/>
    <w:lvl w:ilvl="0" w:tplc="4B14A188">
      <w:start w:val="1"/>
      <w:numFmt w:val="decimal"/>
      <w:lvlText w:val="%1."/>
      <w:lvlJc w:val="left"/>
      <w:pPr>
        <w:ind w:left="539" w:hanging="432"/>
        <w:jc w:val="left"/>
      </w:pPr>
      <w:rPr>
        <w:rFonts w:ascii="Times New Roman" w:eastAsia="Times New Roman" w:hAnsi="Times New Roman" w:cs="Times New Roman" w:hint="default"/>
        <w:w w:val="99"/>
        <w:sz w:val="26"/>
        <w:szCs w:val="26"/>
        <w:lang w:val="en-US" w:eastAsia="en-US" w:bidi="en-US"/>
      </w:rPr>
    </w:lvl>
    <w:lvl w:ilvl="1" w:tplc="72A481A4">
      <w:numFmt w:val="bullet"/>
      <w:lvlText w:val="•"/>
      <w:lvlJc w:val="left"/>
      <w:pPr>
        <w:ind w:left="1433" w:hanging="432"/>
      </w:pPr>
      <w:rPr>
        <w:rFonts w:hint="default"/>
        <w:lang w:val="en-US" w:eastAsia="en-US" w:bidi="en-US"/>
      </w:rPr>
    </w:lvl>
    <w:lvl w:ilvl="2" w:tplc="172EA5BE">
      <w:numFmt w:val="bullet"/>
      <w:lvlText w:val="•"/>
      <w:lvlJc w:val="left"/>
      <w:pPr>
        <w:ind w:left="2326" w:hanging="432"/>
      </w:pPr>
      <w:rPr>
        <w:rFonts w:hint="default"/>
        <w:lang w:val="en-US" w:eastAsia="en-US" w:bidi="en-US"/>
      </w:rPr>
    </w:lvl>
    <w:lvl w:ilvl="3" w:tplc="F2BE2124">
      <w:numFmt w:val="bullet"/>
      <w:lvlText w:val="•"/>
      <w:lvlJc w:val="left"/>
      <w:pPr>
        <w:ind w:left="3219" w:hanging="432"/>
      </w:pPr>
      <w:rPr>
        <w:rFonts w:hint="default"/>
        <w:lang w:val="en-US" w:eastAsia="en-US" w:bidi="en-US"/>
      </w:rPr>
    </w:lvl>
    <w:lvl w:ilvl="4" w:tplc="D3D410CE">
      <w:numFmt w:val="bullet"/>
      <w:lvlText w:val="•"/>
      <w:lvlJc w:val="left"/>
      <w:pPr>
        <w:ind w:left="4112" w:hanging="432"/>
      </w:pPr>
      <w:rPr>
        <w:rFonts w:hint="default"/>
        <w:lang w:val="en-US" w:eastAsia="en-US" w:bidi="en-US"/>
      </w:rPr>
    </w:lvl>
    <w:lvl w:ilvl="5" w:tplc="038459F8">
      <w:numFmt w:val="bullet"/>
      <w:lvlText w:val="•"/>
      <w:lvlJc w:val="left"/>
      <w:pPr>
        <w:ind w:left="5005" w:hanging="432"/>
      </w:pPr>
      <w:rPr>
        <w:rFonts w:hint="default"/>
        <w:lang w:val="en-US" w:eastAsia="en-US" w:bidi="en-US"/>
      </w:rPr>
    </w:lvl>
    <w:lvl w:ilvl="6" w:tplc="DCD8E774">
      <w:numFmt w:val="bullet"/>
      <w:lvlText w:val="•"/>
      <w:lvlJc w:val="left"/>
      <w:pPr>
        <w:ind w:left="5898" w:hanging="432"/>
      </w:pPr>
      <w:rPr>
        <w:rFonts w:hint="default"/>
        <w:lang w:val="en-US" w:eastAsia="en-US" w:bidi="en-US"/>
      </w:rPr>
    </w:lvl>
    <w:lvl w:ilvl="7" w:tplc="0696E098">
      <w:numFmt w:val="bullet"/>
      <w:lvlText w:val="•"/>
      <w:lvlJc w:val="left"/>
      <w:pPr>
        <w:ind w:left="6791" w:hanging="432"/>
      </w:pPr>
      <w:rPr>
        <w:rFonts w:hint="default"/>
        <w:lang w:val="en-US" w:eastAsia="en-US" w:bidi="en-US"/>
      </w:rPr>
    </w:lvl>
    <w:lvl w:ilvl="8" w:tplc="DABCDC42">
      <w:numFmt w:val="bullet"/>
      <w:lvlText w:val="•"/>
      <w:lvlJc w:val="left"/>
      <w:pPr>
        <w:ind w:left="7684" w:hanging="432"/>
      </w:pPr>
      <w:rPr>
        <w:rFonts w:hint="default"/>
        <w:lang w:val="en-US" w:eastAsia="en-US" w:bidi="en-US"/>
      </w:rPr>
    </w:lvl>
  </w:abstractNum>
  <w:abstractNum w:abstractNumId="7">
    <w:nsid w:val="5390148B"/>
    <w:multiLevelType w:val="hybridMultilevel"/>
    <w:tmpl w:val="4CF6FE8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nsid w:val="585A45ED"/>
    <w:multiLevelType w:val="hybridMultilevel"/>
    <w:tmpl w:val="C7BE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C23B3"/>
    <w:multiLevelType w:val="hybridMultilevel"/>
    <w:tmpl w:val="6B9A91E2"/>
    <w:lvl w:ilvl="0" w:tplc="FC2822DE">
      <w:numFmt w:val="bullet"/>
      <w:lvlText w:val=""/>
      <w:lvlJc w:val="left"/>
      <w:pPr>
        <w:ind w:left="1642" w:hanging="360"/>
      </w:pPr>
      <w:rPr>
        <w:rFonts w:ascii="Symbol" w:eastAsia="Symbol" w:hAnsi="Symbol" w:cs="Symbol" w:hint="default"/>
        <w:w w:val="100"/>
        <w:sz w:val="16"/>
        <w:szCs w:val="16"/>
        <w:lang w:val="en-US" w:eastAsia="en-US" w:bidi="en-US"/>
      </w:rPr>
    </w:lvl>
    <w:lvl w:ilvl="1" w:tplc="EB2C9238">
      <w:numFmt w:val="bullet"/>
      <w:lvlText w:val="•"/>
      <w:lvlJc w:val="left"/>
      <w:pPr>
        <w:ind w:left="2490" w:hanging="360"/>
      </w:pPr>
      <w:rPr>
        <w:rFonts w:hint="default"/>
        <w:lang w:val="en-US" w:eastAsia="en-US" w:bidi="en-US"/>
      </w:rPr>
    </w:lvl>
    <w:lvl w:ilvl="2" w:tplc="DC8A1A6E">
      <w:numFmt w:val="bullet"/>
      <w:lvlText w:val="•"/>
      <w:lvlJc w:val="left"/>
      <w:pPr>
        <w:ind w:left="3341" w:hanging="360"/>
      </w:pPr>
      <w:rPr>
        <w:rFonts w:hint="default"/>
        <w:lang w:val="en-US" w:eastAsia="en-US" w:bidi="en-US"/>
      </w:rPr>
    </w:lvl>
    <w:lvl w:ilvl="3" w:tplc="613C9DC2">
      <w:numFmt w:val="bullet"/>
      <w:lvlText w:val="•"/>
      <w:lvlJc w:val="left"/>
      <w:pPr>
        <w:ind w:left="4191" w:hanging="360"/>
      </w:pPr>
      <w:rPr>
        <w:rFonts w:hint="default"/>
        <w:lang w:val="en-US" w:eastAsia="en-US" w:bidi="en-US"/>
      </w:rPr>
    </w:lvl>
    <w:lvl w:ilvl="4" w:tplc="A2ECA6D2">
      <w:numFmt w:val="bullet"/>
      <w:lvlText w:val="•"/>
      <w:lvlJc w:val="left"/>
      <w:pPr>
        <w:ind w:left="5042" w:hanging="360"/>
      </w:pPr>
      <w:rPr>
        <w:rFonts w:hint="default"/>
        <w:lang w:val="en-US" w:eastAsia="en-US" w:bidi="en-US"/>
      </w:rPr>
    </w:lvl>
    <w:lvl w:ilvl="5" w:tplc="4A760602">
      <w:numFmt w:val="bullet"/>
      <w:lvlText w:val="•"/>
      <w:lvlJc w:val="left"/>
      <w:pPr>
        <w:ind w:left="5893" w:hanging="360"/>
      </w:pPr>
      <w:rPr>
        <w:rFonts w:hint="default"/>
        <w:lang w:val="en-US" w:eastAsia="en-US" w:bidi="en-US"/>
      </w:rPr>
    </w:lvl>
    <w:lvl w:ilvl="6" w:tplc="F000C6CC">
      <w:numFmt w:val="bullet"/>
      <w:lvlText w:val="•"/>
      <w:lvlJc w:val="left"/>
      <w:pPr>
        <w:ind w:left="6743" w:hanging="360"/>
      </w:pPr>
      <w:rPr>
        <w:rFonts w:hint="default"/>
        <w:lang w:val="en-US" w:eastAsia="en-US" w:bidi="en-US"/>
      </w:rPr>
    </w:lvl>
    <w:lvl w:ilvl="7" w:tplc="192299D0">
      <w:numFmt w:val="bullet"/>
      <w:lvlText w:val="•"/>
      <w:lvlJc w:val="left"/>
      <w:pPr>
        <w:ind w:left="7594" w:hanging="360"/>
      </w:pPr>
      <w:rPr>
        <w:rFonts w:hint="default"/>
        <w:lang w:val="en-US" w:eastAsia="en-US" w:bidi="en-US"/>
      </w:rPr>
    </w:lvl>
    <w:lvl w:ilvl="8" w:tplc="5D40DF96">
      <w:numFmt w:val="bullet"/>
      <w:lvlText w:val="•"/>
      <w:lvlJc w:val="left"/>
      <w:pPr>
        <w:ind w:left="8445" w:hanging="360"/>
      </w:pPr>
      <w:rPr>
        <w:rFonts w:hint="default"/>
        <w:lang w:val="en-US" w:eastAsia="en-US" w:bidi="en-US"/>
      </w:rPr>
    </w:lvl>
  </w:abstractNum>
  <w:abstractNum w:abstractNumId="10">
    <w:nsid w:val="741632EC"/>
    <w:multiLevelType w:val="hybridMultilevel"/>
    <w:tmpl w:val="4AAC2A56"/>
    <w:lvl w:ilvl="0" w:tplc="7446380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B942FFF"/>
    <w:multiLevelType w:val="hybridMultilevel"/>
    <w:tmpl w:val="1CF89CEA"/>
    <w:lvl w:ilvl="0" w:tplc="0EEAA4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7"/>
  </w:num>
  <w:num w:numId="6">
    <w:abstractNumId w:val="8"/>
  </w:num>
  <w:num w:numId="7">
    <w:abstractNumId w:val="10"/>
  </w:num>
  <w:num w:numId="8">
    <w:abstractNumId w:val="3"/>
  </w:num>
  <w:num w:numId="9">
    <w:abstractNumId w:val="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C"/>
    <w:rsid w:val="00024ED9"/>
    <w:rsid w:val="000324E3"/>
    <w:rsid w:val="00070AA6"/>
    <w:rsid w:val="0008177D"/>
    <w:rsid w:val="000978B8"/>
    <w:rsid w:val="000C5B02"/>
    <w:rsid w:val="000D350C"/>
    <w:rsid w:val="000F4B53"/>
    <w:rsid w:val="000F7F07"/>
    <w:rsid w:val="001507D9"/>
    <w:rsid w:val="0015608C"/>
    <w:rsid w:val="001A3004"/>
    <w:rsid w:val="001B4A57"/>
    <w:rsid w:val="00245C92"/>
    <w:rsid w:val="002D7D24"/>
    <w:rsid w:val="003A4984"/>
    <w:rsid w:val="003F08A6"/>
    <w:rsid w:val="004665D8"/>
    <w:rsid w:val="004A39A5"/>
    <w:rsid w:val="004A5826"/>
    <w:rsid w:val="00581D55"/>
    <w:rsid w:val="0059793A"/>
    <w:rsid w:val="005C685B"/>
    <w:rsid w:val="00607465"/>
    <w:rsid w:val="00635A73"/>
    <w:rsid w:val="006437E5"/>
    <w:rsid w:val="00691F47"/>
    <w:rsid w:val="0069331B"/>
    <w:rsid w:val="006C4E6B"/>
    <w:rsid w:val="007A7221"/>
    <w:rsid w:val="007D1DAD"/>
    <w:rsid w:val="00810093"/>
    <w:rsid w:val="00837EC6"/>
    <w:rsid w:val="00854277"/>
    <w:rsid w:val="008659EF"/>
    <w:rsid w:val="008666C0"/>
    <w:rsid w:val="0087406F"/>
    <w:rsid w:val="00882574"/>
    <w:rsid w:val="008C27E2"/>
    <w:rsid w:val="00924560"/>
    <w:rsid w:val="00950E44"/>
    <w:rsid w:val="009A32C0"/>
    <w:rsid w:val="009C78B5"/>
    <w:rsid w:val="00A45ABB"/>
    <w:rsid w:val="00B23173"/>
    <w:rsid w:val="00B50EAC"/>
    <w:rsid w:val="00B51753"/>
    <w:rsid w:val="00B7335C"/>
    <w:rsid w:val="00B84BE0"/>
    <w:rsid w:val="00C664B2"/>
    <w:rsid w:val="00CE3BF3"/>
    <w:rsid w:val="00D12CE5"/>
    <w:rsid w:val="00E301A0"/>
    <w:rsid w:val="00EC49A0"/>
    <w:rsid w:val="00EF077F"/>
    <w:rsid w:val="00F3637C"/>
    <w:rsid w:val="00F6021E"/>
    <w:rsid w:val="00F8007F"/>
    <w:rsid w:val="00FB07E4"/>
    <w:rsid w:val="00FB1D68"/>
    <w:rsid w:val="00FD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50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DF95-6CFA-8246-A736-11BA5C05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Manoj  Kumar</dc:creator>
  <cp:lastModifiedBy>Naeem A. Mahoto</cp:lastModifiedBy>
  <cp:revision>6</cp:revision>
  <cp:lastPrinted>2019-09-17T07:46:00Z</cp:lastPrinted>
  <dcterms:created xsi:type="dcterms:W3CDTF">2019-09-20T19:36:00Z</dcterms:created>
  <dcterms:modified xsi:type="dcterms:W3CDTF">2019-10-18T14:15:00Z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2018-09-10T00:00:00Z</vt:filetime>
  </property>
</Properties>
</file>